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8C552" w14:textId="77777777" w:rsidR="00EF7DC1" w:rsidRPr="00294843" w:rsidRDefault="00EF7DC1" w:rsidP="0097764F">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w:t>
      </w:r>
      <w:r w:rsidRPr="00DA4390">
        <w:rPr>
          <w:rFonts w:eastAsia="Calibri"/>
          <w:szCs w:val="24"/>
          <w:lang w:eastAsia="lt-LT"/>
        </w:rPr>
        <w:t>sąlygų 8 priedas „</w:t>
      </w:r>
      <w:r w:rsidRPr="00294843">
        <w:rPr>
          <w:rFonts w:eastAsia="Calibri"/>
          <w:szCs w:val="24"/>
          <w:lang w:eastAsia="lt-LT"/>
        </w:rPr>
        <w:t>Sutarties projektas“</w:t>
      </w:r>
      <w:bookmarkEnd w:id="0"/>
      <w:r w:rsidRPr="00294843">
        <w:rPr>
          <w:rFonts w:eastAsia="Calibri"/>
          <w:szCs w:val="24"/>
          <w:lang w:eastAsia="lt-LT"/>
        </w:rPr>
        <w:t xml:space="preserve"> </w:t>
      </w:r>
      <w:bookmarkEnd w:id="1"/>
      <w:bookmarkEnd w:id="2"/>
      <w:bookmarkEnd w:id="3"/>
    </w:p>
    <w:p w14:paraId="790E13C1" w14:textId="390378C0" w:rsidR="00B767F3" w:rsidRDefault="0052648C" w:rsidP="0097764F">
      <w:pPr>
        <w:widowControl w:val="0"/>
        <w:pBdr>
          <w:top w:val="nil"/>
          <w:left w:val="nil"/>
          <w:bottom w:val="nil"/>
          <w:right w:val="nil"/>
          <w:between w:val="nil"/>
        </w:pBdr>
        <w:tabs>
          <w:tab w:val="left" w:pos="567"/>
          <w:tab w:val="left" w:pos="851"/>
        </w:tabs>
        <w:jc w:val="center"/>
        <w:rPr>
          <w:b/>
          <w:caps/>
          <w:szCs w:val="24"/>
        </w:rPr>
      </w:pPr>
      <w:r>
        <w:rPr>
          <w:noProof/>
          <w:szCs w:val="24"/>
        </w:rPr>
        <w:drawing>
          <wp:inline distT="0" distB="0" distL="0" distR="0" wp14:anchorId="4201A3F6" wp14:editId="0ED9FD90">
            <wp:extent cx="3017520" cy="746760"/>
            <wp:effectExtent l="0" t="0" r="11430" b="15240"/>
            <wp:docPr id="411062244" name="Paveikslėlis 1"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Paveikslėlis, kuriame yra tekstas, Šriftas, ekrano kopija, Elektrinė mėlyna spalva&#10;&#10;Automatiškai sugeneruotas aprašymas"/>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017520" cy="746760"/>
                    </a:xfrm>
                    <a:prstGeom prst="rect">
                      <a:avLst/>
                    </a:prstGeom>
                    <a:noFill/>
                    <a:ln>
                      <a:noFill/>
                    </a:ln>
                  </pic:spPr>
                </pic:pic>
              </a:graphicData>
            </a:graphic>
          </wp:inline>
        </w:drawing>
      </w:r>
    </w:p>
    <w:p w14:paraId="7F700D14" w14:textId="77777777" w:rsidR="0052648C" w:rsidRDefault="0052648C" w:rsidP="0097764F">
      <w:pPr>
        <w:widowControl w:val="0"/>
        <w:pBdr>
          <w:top w:val="nil"/>
          <w:left w:val="nil"/>
          <w:bottom w:val="nil"/>
          <w:right w:val="nil"/>
          <w:between w:val="nil"/>
        </w:pBdr>
        <w:tabs>
          <w:tab w:val="left" w:pos="567"/>
          <w:tab w:val="left" w:pos="851"/>
        </w:tabs>
        <w:jc w:val="center"/>
        <w:rPr>
          <w:b/>
          <w:caps/>
          <w:szCs w:val="24"/>
        </w:rPr>
      </w:pPr>
    </w:p>
    <w:p w14:paraId="0B9F2BB7" w14:textId="4D208DC2" w:rsidR="00B767F3" w:rsidRPr="00EF7DC1" w:rsidRDefault="00DD7479" w:rsidP="009776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9776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rsidP="0097764F">
            <w:pPr>
              <w:jc w:val="both"/>
              <w:rPr>
                <w:b/>
                <w:bCs/>
                <w:kern w:val="2"/>
                <w:szCs w:val="24"/>
              </w:rPr>
            </w:pPr>
            <w:r>
              <w:rPr>
                <w:b/>
                <w:bCs/>
                <w:kern w:val="2"/>
                <w:szCs w:val="24"/>
              </w:rPr>
              <w:t>Sutarties pavadinimas</w:t>
            </w:r>
          </w:p>
        </w:tc>
        <w:tc>
          <w:tcPr>
            <w:tcW w:w="7110" w:type="dxa"/>
            <w:gridSpan w:val="3"/>
          </w:tcPr>
          <w:p w14:paraId="249F1FE3" w14:textId="74D95786" w:rsidR="00B767F3" w:rsidRPr="00DA4390" w:rsidRDefault="00794057" w:rsidP="0097764F">
            <w:pPr>
              <w:jc w:val="both"/>
              <w:rPr>
                <w:b/>
                <w:bCs/>
                <w:i/>
                <w:iCs/>
                <w:kern w:val="2"/>
                <w:szCs w:val="24"/>
              </w:rPr>
            </w:pPr>
            <w:r w:rsidRPr="00DA4390">
              <w:rPr>
                <w:b/>
                <w:bCs/>
                <w:i/>
                <w:iCs/>
                <w:kern w:val="2"/>
                <w:szCs w:val="24"/>
              </w:rPr>
              <w:t>Mobili scena renginių organizavimui</w:t>
            </w:r>
          </w:p>
        </w:tc>
      </w:tr>
      <w:tr w:rsidR="00B767F3" w14:paraId="56375B6F" w14:textId="77777777">
        <w:tc>
          <w:tcPr>
            <w:tcW w:w="2448" w:type="dxa"/>
          </w:tcPr>
          <w:p w14:paraId="4A72AFB1" w14:textId="77777777" w:rsidR="00B767F3" w:rsidRDefault="00DD7479" w:rsidP="0097764F">
            <w:pPr>
              <w:jc w:val="both"/>
              <w:rPr>
                <w:b/>
                <w:bCs/>
                <w:kern w:val="2"/>
                <w:szCs w:val="24"/>
              </w:rPr>
            </w:pPr>
            <w:r>
              <w:rPr>
                <w:b/>
                <w:bCs/>
                <w:kern w:val="2"/>
                <w:szCs w:val="24"/>
              </w:rPr>
              <w:t>Sutarties data</w:t>
            </w:r>
          </w:p>
        </w:tc>
        <w:tc>
          <w:tcPr>
            <w:tcW w:w="2177" w:type="dxa"/>
          </w:tcPr>
          <w:p w14:paraId="2CCAED39" w14:textId="77777777" w:rsidR="00B767F3" w:rsidRDefault="00B767F3" w:rsidP="0097764F">
            <w:pPr>
              <w:jc w:val="both"/>
              <w:rPr>
                <w:kern w:val="2"/>
                <w:szCs w:val="24"/>
              </w:rPr>
            </w:pPr>
          </w:p>
        </w:tc>
        <w:tc>
          <w:tcPr>
            <w:tcW w:w="2362" w:type="dxa"/>
          </w:tcPr>
          <w:p w14:paraId="7FFB67F7" w14:textId="77777777" w:rsidR="00B767F3" w:rsidRDefault="00DD7479" w:rsidP="0097764F">
            <w:pPr>
              <w:jc w:val="both"/>
              <w:rPr>
                <w:b/>
                <w:bCs/>
                <w:kern w:val="2"/>
                <w:szCs w:val="24"/>
              </w:rPr>
            </w:pPr>
            <w:r>
              <w:rPr>
                <w:b/>
                <w:bCs/>
                <w:kern w:val="2"/>
                <w:szCs w:val="24"/>
              </w:rPr>
              <w:t>Sutarties numeris</w:t>
            </w:r>
          </w:p>
        </w:tc>
        <w:tc>
          <w:tcPr>
            <w:tcW w:w="2571" w:type="dxa"/>
          </w:tcPr>
          <w:p w14:paraId="6AD05AC6" w14:textId="77777777" w:rsidR="00B767F3" w:rsidRDefault="00B767F3" w:rsidP="0097764F">
            <w:pPr>
              <w:jc w:val="both"/>
              <w:rPr>
                <w:kern w:val="2"/>
                <w:szCs w:val="24"/>
              </w:rPr>
            </w:pPr>
          </w:p>
        </w:tc>
      </w:tr>
    </w:tbl>
    <w:p w14:paraId="24BB94C2" w14:textId="77777777" w:rsidR="00B767F3" w:rsidRDefault="00B767F3" w:rsidP="009776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rsidP="0097764F">
            <w:pPr>
              <w:jc w:val="center"/>
              <w:rPr>
                <w:b/>
                <w:bCs/>
                <w:kern w:val="2"/>
                <w:szCs w:val="24"/>
              </w:rPr>
            </w:pPr>
            <w:r>
              <w:rPr>
                <w:b/>
                <w:bCs/>
                <w:kern w:val="2"/>
                <w:szCs w:val="24"/>
              </w:rPr>
              <w:t>1. SUTARTIES ŠALYS</w:t>
            </w:r>
          </w:p>
        </w:tc>
      </w:tr>
      <w:tr w:rsidR="00B27896" w14:paraId="3344BE00" w14:textId="77777777">
        <w:tc>
          <w:tcPr>
            <w:tcW w:w="2808" w:type="dxa"/>
            <w:vMerge w:val="restart"/>
          </w:tcPr>
          <w:p w14:paraId="6455DD5F" w14:textId="77777777" w:rsidR="00B27896" w:rsidRDefault="00B27896" w:rsidP="0097764F">
            <w:pPr>
              <w:jc w:val="center"/>
              <w:rPr>
                <w:b/>
                <w:bCs/>
                <w:kern w:val="2"/>
                <w:szCs w:val="24"/>
              </w:rPr>
            </w:pPr>
          </w:p>
          <w:p w14:paraId="4D1A8138" w14:textId="77777777" w:rsidR="00B27896" w:rsidRDefault="00B27896" w:rsidP="0097764F">
            <w:pPr>
              <w:jc w:val="center"/>
              <w:rPr>
                <w:b/>
                <w:bCs/>
                <w:kern w:val="2"/>
                <w:szCs w:val="24"/>
              </w:rPr>
            </w:pPr>
          </w:p>
          <w:p w14:paraId="0CDC16EA" w14:textId="77777777" w:rsidR="00B27896" w:rsidRDefault="00B27896" w:rsidP="0097764F">
            <w:pPr>
              <w:jc w:val="center"/>
              <w:rPr>
                <w:b/>
                <w:bCs/>
                <w:kern w:val="2"/>
                <w:szCs w:val="24"/>
              </w:rPr>
            </w:pPr>
          </w:p>
          <w:p w14:paraId="7267D31D" w14:textId="77777777" w:rsidR="00B27896" w:rsidRDefault="00B27896" w:rsidP="0097764F">
            <w:pPr>
              <w:rPr>
                <w:b/>
                <w:bCs/>
                <w:kern w:val="2"/>
                <w:szCs w:val="24"/>
              </w:rPr>
            </w:pPr>
          </w:p>
          <w:p w14:paraId="141B0403" w14:textId="77777777" w:rsidR="00B27896" w:rsidRDefault="00B27896" w:rsidP="0097764F">
            <w:pPr>
              <w:rPr>
                <w:b/>
                <w:bCs/>
                <w:kern w:val="2"/>
                <w:szCs w:val="24"/>
              </w:rPr>
            </w:pPr>
            <w:r>
              <w:rPr>
                <w:b/>
                <w:bCs/>
                <w:kern w:val="2"/>
                <w:szCs w:val="24"/>
              </w:rPr>
              <w:t>1.1. Pirkėjas</w:t>
            </w:r>
          </w:p>
        </w:tc>
        <w:tc>
          <w:tcPr>
            <w:tcW w:w="3240" w:type="dxa"/>
          </w:tcPr>
          <w:p w14:paraId="6B759FF5" w14:textId="77777777" w:rsidR="00B27896" w:rsidRDefault="00B27896" w:rsidP="0097764F">
            <w:pPr>
              <w:rPr>
                <w:kern w:val="2"/>
                <w:szCs w:val="24"/>
              </w:rPr>
            </w:pPr>
            <w:r>
              <w:rPr>
                <w:kern w:val="2"/>
                <w:szCs w:val="24"/>
              </w:rPr>
              <w:t>1.1.1. Pavadinimas</w:t>
            </w:r>
          </w:p>
        </w:tc>
        <w:tc>
          <w:tcPr>
            <w:tcW w:w="3510" w:type="dxa"/>
          </w:tcPr>
          <w:p w14:paraId="1A86750A" w14:textId="57E53B06" w:rsidR="00B27896" w:rsidRDefault="00B27896" w:rsidP="0097764F">
            <w:pPr>
              <w:jc w:val="both"/>
              <w:rPr>
                <w:kern w:val="2"/>
                <w:szCs w:val="24"/>
              </w:rPr>
            </w:pPr>
            <w:r w:rsidRPr="00294843">
              <w:rPr>
                <w:szCs w:val="24"/>
              </w:rPr>
              <w:t>Druskininkų savivaldybės administracija</w:t>
            </w:r>
          </w:p>
        </w:tc>
      </w:tr>
      <w:tr w:rsidR="00B27896" w14:paraId="3C548A23" w14:textId="77777777">
        <w:tc>
          <w:tcPr>
            <w:tcW w:w="2808" w:type="dxa"/>
            <w:vMerge/>
          </w:tcPr>
          <w:p w14:paraId="6F39D6C5" w14:textId="77777777" w:rsidR="00B27896" w:rsidRDefault="00B27896" w:rsidP="0097764F">
            <w:pPr>
              <w:rPr>
                <w:kern w:val="2"/>
                <w:szCs w:val="24"/>
              </w:rPr>
            </w:pPr>
          </w:p>
        </w:tc>
        <w:tc>
          <w:tcPr>
            <w:tcW w:w="3240" w:type="dxa"/>
          </w:tcPr>
          <w:p w14:paraId="18F13C6E" w14:textId="77777777" w:rsidR="00B27896" w:rsidRDefault="00B27896" w:rsidP="0097764F">
            <w:pPr>
              <w:rPr>
                <w:kern w:val="2"/>
                <w:szCs w:val="24"/>
              </w:rPr>
            </w:pPr>
            <w:r>
              <w:rPr>
                <w:kern w:val="2"/>
                <w:szCs w:val="24"/>
              </w:rPr>
              <w:t>1.1.2. Juridinio asmens kodas</w:t>
            </w:r>
          </w:p>
        </w:tc>
        <w:tc>
          <w:tcPr>
            <w:tcW w:w="3510" w:type="dxa"/>
          </w:tcPr>
          <w:p w14:paraId="79A7FAFC" w14:textId="1016358A" w:rsidR="00B27896" w:rsidRDefault="00B27896" w:rsidP="0097764F">
            <w:pPr>
              <w:jc w:val="both"/>
              <w:rPr>
                <w:kern w:val="2"/>
                <w:szCs w:val="24"/>
              </w:rPr>
            </w:pPr>
            <w:r w:rsidRPr="00294843">
              <w:rPr>
                <w:szCs w:val="24"/>
              </w:rPr>
              <w:t>188776264</w:t>
            </w:r>
          </w:p>
        </w:tc>
      </w:tr>
      <w:tr w:rsidR="00B27896" w14:paraId="7E406A40" w14:textId="77777777">
        <w:tc>
          <w:tcPr>
            <w:tcW w:w="2808" w:type="dxa"/>
            <w:vMerge/>
          </w:tcPr>
          <w:p w14:paraId="12442C78" w14:textId="77777777" w:rsidR="00B27896" w:rsidRDefault="00B27896" w:rsidP="0097764F">
            <w:pPr>
              <w:rPr>
                <w:kern w:val="2"/>
                <w:szCs w:val="24"/>
              </w:rPr>
            </w:pPr>
          </w:p>
        </w:tc>
        <w:tc>
          <w:tcPr>
            <w:tcW w:w="3240" w:type="dxa"/>
          </w:tcPr>
          <w:p w14:paraId="5C6AC392" w14:textId="77777777" w:rsidR="00B27896" w:rsidRDefault="00B27896" w:rsidP="0097764F">
            <w:pPr>
              <w:rPr>
                <w:kern w:val="2"/>
                <w:szCs w:val="24"/>
              </w:rPr>
            </w:pPr>
            <w:r>
              <w:rPr>
                <w:kern w:val="2"/>
                <w:szCs w:val="24"/>
              </w:rPr>
              <w:t>1.1.3. Adresas</w:t>
            </w:r>
          </w:p>
        </w:tc>
        <w:tc>
          <w:tcPr>
            <w:tcW w:w="3510" w:type="dxa"/>
          </w:tcPr>
          <w:p w14:paraId="06DD98ED" w14:textId="3F10B93D" w:rsidR="00B27896" w:rsidRDefault="00B27896" w:rsidP="0097764F">
            <w:pPr>
              <w:jc w:val="both"/>
              <w:rPr>
                <w:kern w:val="2"/>
                <w:szCs w:val="24"/>
              </w:rPr>
            </w:pPr>
            <w:r w:rsidRPr="00294843">
              <w:rPr>
                <w:szCs w:val="24"/>
              </w:rPr>
              <w:t>Vilniaus al. 18, LT-66119 Druskininkai</w:t>
            </w:r>
          </w:p>
        </w:tc>
      </w:tr>
      <w:tr w:rsidR="00B27896" w14:paraId="3B5E3967" w14:textId="77777777">
        <w:tc>
          <w:tcPr>
            <w:tcW w:w="2808" w:type="dxa"/>
            <w:vMerge/>
          </w:tcPr>
          <w:p w14:paraId="08391543" w14:textId="77777777" w:rsidR="00B27896" w:rsidRDefault="00B27896" w:rsidP="0097764F">
            <w:pPr>
              <w:rPr>
                <w:kern w:val="2"/>
                <w:szCs w:val="24"/>
              </w:rPr>
            </w:pPr>
          </w:p>
        </w:tc>
        <w:tc>
          <w:tcPr>
            <w:tcW w:w="3240" w:type="dxa"/>
          </w:tcPr>
          <w:p w14:paraId="10F15022" w14:textId="77777777" w:rsidR="00B27896" w:rsidRDefault="00B27896" w:rsidP="0097764F">
            <w:pPr>
              <w:rPr>
                <w:kern w:val="2"/>
                <w:szCs w:val="24"/>
              </w:rPr>
            </w:pPr>
            <w:r>
              <w:rPr>
                <w:kern w:val="2"/>
                <w:szCs w:val="24"/>
              </w:rPr>
              <w:t>1.1.4. PVM mokėtojo kodas</w:t>
            </w:r>
          </w:p>
        </w:tc>
        <w:tc>
          <w:tcPr>
            <w:tcW w:w="3510" w:type="dxa"/>
          </w:tcPr>
          <w:p w14:paraId="149BE2F3" w14:textId="7F9F2549" w:rsidR="00B27896" w:rsidRDefault="00B27896" w:rsidP="0097764F">
            <w:pPr>
              <w:jc w:val="both"/>
              <w:rPr>
                <w:kern w:val="2"/>
                <w:szCs w:val="24"/>
              </w:rPr>
            </w:pPr>
            <w:r w:rsidRPr="00294843">
              <w:rPr>
                <w:szCs w:val="24"/>
              </w:rPr>
              <w:t>LT100008196411</w:t>
            </w:r>
          </w:p>
        </w:tc>
      </w:tr>
      <w:tr w:rsidR="00B27896" w14:paraId="0320FC63" w14:textId="77777777">
        <w:tc>
          <w:tcPr>
            <w:tcW w:w="2808" w:type="dxa"/>
            <w:vMerge/>
          </w:tcPr>
          <w:p w14:paraId="28CCF5F1" w14:textId="77777777" w:rsidR="00B27896" w:rsidRDefault="00B27896" w:rsidP="0097764F">
            <w:pPr>
              <w:rPr>
                <w:kern w:val="2"/>
                <w:szCs w:val="24"/>
              </w:rPr>
            </w:pPr>
          </w:p>
        </w:tc>
        <w:tc>
          <w:tcPr>
            <w:tcW w:w="3240" w:type="dxa"/>
          </w:tcPr>
          <w:p w14:paraId="5A03EA01" w14:textId="77777777" w:rsidR="00B27896" w:rsidRDefault="00B27896" w:rsidP="0097764F">
            <w:pPr>
              <w:rPr>
                <w:kern w:val="2"/>
                <w:szCs w:val="24"/>
              </w:rPr>
            </w:pPr>
            <w:r>
              <w:rPr>
                <w:kern w:val="2"/>
                <w:szCs w:val="24"/>
              </w:rPr>
              <w:t>1.1.5. Atsiskaitomoji sąskaita</w:t>
            </w:r>
          </w:p>
        </w:tc>
        <w:tc>
          <w:tcPr>
            <w:tcW w:w="3510" w:type="dxa"/>
          </w:tcPr>
          <w:p w14:paraId="6334FED4" w14:textId="53BCA94F" w:rsidR="00B27896" w:rsidRDefault="000246C0" w:rsidP="0097764F">
            <w:pPr>
              <w:jc w:val="both"/>
              <w:rPr>
                <w:kern w:val="2"/>
                <w:szCs w:val="24"/>
              </w:rPr>
            </w:pPr>
            <w:r w:rsidRPr="000246C0">
              <w:rPr>
                <w:szCs w:val="24"/>
              </w:rPr>
              <w:t>LT957300010120121497</w:t>
            </w:r>
          </w:p>
        </w:tc>
      </w:tr>
      <w:tr w:rsidR="00B27896" w14:paraId="1FDDE4A8" w14:textId="77777777">
        <w:tc>
          <w:tcPr>
            <w:tcW w:w="2808" w:type="dxa"/>
            <w:vMerge/>
          </w:tcPr>
          <w:p w14:paraId="237F0EA0" w14:textId="77777777" w:rsidR="00B27896" w:rsidRDefault="00B27896" w:rsidP="0097764F">
            <w:pPr>
              <w:rPr>
                <w:kern w:val="2"/>
                <w:szCs w:val="24"/>
              </w:rPr>
            </w:pPr>
          </w:p>
        </w:tc>
        <w:tc>
          <w:tcPr>
            <w:tcW w:w="3240" w:type="dxa"/>
          </w:tcPr>
          <w:p w14:paraId="5C60CD7E" w14:textId="77777777" w:rsidR="00B27896" w:rsidRDefault="00B27896" w:rsidP="0097764F">
            <w:pPr>
              <w:rPr>
                <w:kern w:val="2"/>
                <w:szCs w:val="24"/>
              </w:rPr>
            </w:pPr>
            <w:r>
              <w:rPr>
                <w:kern w:val="2"/>
                <w:szCs w:val="24"/>
              </w:rPr>
              <w:t>1.1.6. Bankas, banko kodas</w:t>
            </w:r>
          </w:p>
        </w:tc>
        <w:tc>
          <w:tcPr>
            <w:tcW w:w="3510" w:type="dxa"/>
          </w:tcPr>
          <w:p w14:paraId="08B8428E" w14:textId="4B24E5F5" w:rsidR="00B27896" w:rsidRDefault="00B27896" w:rsidP="0097764F">
            <w:pPr>
              <w:jc w:val="both"/>
              <w:rPr>
                <w:kern w:val="2"/>
                <w:szCs w:val="24"/>
              </w:rPr>
            </w:pPr>
            <w:r w:rsidRPr="00294843">
              <w:rPr>
                <w:kern w:val="2"/>
                <w:szCs w:val="24"/>
              </w:rPr>
              <w:t>Swedbank, AB</w:t>
            </w:r>
          </w:p>
        </w:tc>
      </w:tr>
      <w:tr w:rsidR="00B27896" w14:paraId="708A92F3" w14:textId="77777777">
        <w:tc>
          <w:tcPr>
            <w:tcW w:w="2808" w:type="dxa"/>
            <w:vMerge/>
          </w:tcPr>
          <w:p w14:paraId="1E99B4CF" w14:textId="77777777" w:rsidR="00B27896" w:rsidRDefault="00B27896" w:rsidP="0097764F">
            <w:pPr>
              <w:rPr>
                <w:kern w:val="2"/>
                <w:szCs w:val="24"/>
              </w:rPr>
            </w:pPr>
          </w:p>
        </w:tc>
        <w:tc>
          <w:tcPr>
            <w:tcW w:w="3240" w:type="dxa"/>
          </w:tcPr>
          <w:p w14:paraId="09BA3062" w14:textId="77777777" w:rsidR="00B27896" w:rsidRDefault="00B27896" w:rsidP="0097764F">
            <w:pPr>
              <w:rPr>
                <w:kern w:val="2"/>
                <w:szCs w:val="24"/>
              </w:rPr>
            </w:pPr>
            <w:r>
              <w:rPr>
                <w:kern w:val="2"/>
                <w:szCs w:val="24"/>
              </w:rPr>
              <w:t>1.1.7. Telefonas</w:t>
            </w:r>
          </w:p>
        </w:tc>
        <w:tc>
          <w:tcPr>
            <w:tcW w:w="3510" w:type="dxa"/>
          </w:tcPr>
          <w:p w14:paraId="46DEE882" w14:textId="6196C55D" w:rsidR="00B27896" w:rsidRDefault="00B27896" w:rsidP="0097764F">
            <w:pPr>
              <w:jc w:val="both"/>
              <w:rPr>
                <w:kern w:val="2"/>
                <w:szCs w:val="24"/>
              </w:rPr>
            </w:pPr>
            <w:r w:rsidRPr="00EE425E">
              <w:rPr>
                <w:szCs w:val="24"/>
              </w:rPr>
              <w:t>(0 313)</w:t>
            </w:r>
            <w:r w:rsidRPr="00294843">
              <w:rPr>
                <w:szCs w:val="24"/>
              </w:rPr>
              <w:t xml:space="preserve"> 51 233</w:t>
            </w:r>
          </w:p>
        </w:tc>
      </w:tr>
      <w:tr w:rsidR="00B27896" w14:paraId="78C537A6" w14:textId="77777777">
        <w:tc>
          <w:tcPr>
            <w:tcW w:w="2808" w:type="dxa"/>
            <w:vMerge/>
          </w:tcPr>
          <w:p w14:paraId="0F34584F" w14:textId="77777777" w:rsidR="00B27896" w:rsidRDefault="00B27896" w:rsidP="0097764F">
            <w:pPr>
              <w:rPr>
                <w:kern w:val="2"/>
                <w:szCs w:val="24"/>
              </w:rPr>
            </w:pPr>
          </w:p>
        </w:tc>
        <w:tc>
          <w:tcPr>
            <w:tcW w:w="3240" w:type="dxa"/>
          </w:tcPr>
          <w:p w14:paraId="662C950E" w14:textId="77777777" w:rsidR="00B27896" w:rsidRDefault="00B27896" w:rsidP="0097764F">
            <w:pPr>
              <w:rPr>
                <w:kern w:val="2"/>
                <w:szCs w:val="24"/>
              </w:rPr>
            </w:pPr>
            <w:r>
              <w:rPr>
                <w:kern w:val="2"/>
                <w:szCs w:val="24"/>
              </w:rPr>
              <w:t>1.1.8. El. paštas</w:t>
            </w:r>
          </w:p>
        </w:tc>
        <w:tc>
          <w:tcPr>
            <w:tcW w:w="3510" w:type="dxa"/>
          </w:tcPr>
          <w:p w14:paraId="575F296E" w14:textId="701E670F" w:rsidR="00B27896" w:rsidRDefault="00B27896" w:rsidP="0097764F">
            <w:pPr>
              <w:jc w:val="both"/>
              <w:rPr>
                <w:kern w:val="2"/>
                <w:szCs w:val="24"/>
              </w:rPr>
            </w:pPr>
            <w:r w:rsidRPr="00294843">
              <w:rPr>
                <w:szCs w:val="24"/>
                <w:shd w:val="clear" w:color="auto" w:fill="FFFFFF"/>
              </w:rPr>
              <w:t>info@druskininkai.lt</w:t>
            </w:r>
          </w:p>
        </w:tc>
      </w:tr>
      <w:tr w:rsidR="00B27896" w14:paraId="75BE758F" w14:textId="77777777">
        <w:tc>
          <w:tcPr>
            <w:tcW w:w="2808" w:type="dxa"/>
            <w:vMerge/>
          </w:tcPr>
          <w:p w14:paraId="40F4E194" w14:textId="77777777" w:rsidR="00B27896" w:rsidRDefault="00B27896" w:rsidP="0097764F">
            <w:pPr>
              <w:rPr>
                <w:kern w:val="2"/>
                <w:szCs w:val="24"/>
              </w:rPr>
            </w:pPr>
          </w:p>
        </w:tc>
        <w:tc>
          <w:tcPr>
            <w:tcW w:w="3240" w:type="dxa"/>
          </w:tcPr>
          <w:p w14:paraId="0D7EB16D" w14:textId="77777777" w:rsidR="00B27896" w:rsidRDefault="00B27896" w:rsidP="0097764F">
            <w:pPr>
              <w:rPr>
                <w:kern w:val="2"/>
                <w:szCs w:val="24"/>
              </w:rPr>
            </w:pPr>
            <w:r>
              <w:rPr>
                <w:kern w:val="2"/>
                <w:szCs w:val="24"/>
              </w:rPr>
              <w:t>1.1.9. Šalies atstovas</w:t>
            </w:r>
          </w:p>
        </w:tc>
        <w:tc>
          <w:tcPr>
            <w:tcW w:w="3510" w:type="dxa"/>
          </w:tcPr>
          <w:p w14:paraId="50696116" w14:textId="5964A854" w:rsidR="00B27896" w:rsidRDefault="00B27896" w:rsidP="0097764F">
            <w:pPr>
              <w:jc w:val="both"/>
              <w:rPr>
                <w:kern w:val="2"/>
                <w:szCs w:val="24"/>
              </w:rPr>
            </w:pPr>
            <w:r w:rsidRPr="00294843">
              <w:rPr>
                <w:szCs w:val="24"/>
              </w:rPr>
              <w:t>Druskininkų savivaldybės administracijos direktorė Vilma Jurgelevičienė</w:t>
            </w:r>
          </w:p>
        </w:tc>
      </w:tr>
      <w:tr w:rsidR="00B27896" w14:paraId="10B903FF" w14:textId="77777777">
        <w:tc>
          <w:tcPr>
            <w:tcW w:w="2808" w:type="dxa"/>
            <w:vMerge/>
          </w:tcPr>
          <w:p w14:paraId="26B0F6B9" w14:textId="77777777" w:rsidR="00B27896" w:rsidRDefault="00B27896" w:rsidP="0097764F">
            <w:pPr>
              <w:rPr>
                <w:kern w:val="2"/>
                <w:szCs w:val="24"/>
              </w:rPr>
            </w:pPr>
          </w:p>
        </w:tc>
        <w:tc>
          <w:tcPr>
            <w:tcW w:w="3240" w:type="dxa"/>
          </w:tcPr>
          <w:p w14:paraId="6DF5CFC7" w14:textId="77777777" w:rsidR="00B27896" w:rsidRDefault="00B27896" w:rsidP="0097764F">
            <w:pPr>
              <w:rPr>
                <w:kern w:val="2"/>
                <w:szCs w:val="24"/>
              </w:rPr>
            </w:pPr>
            <w:r>
              <w:rPr>
                <w:kern w:val="2"/>
                <w:szCs w:val="24"/>
              </w:rPr>
              <w:t>1.1.10. Atstovavimo pagrindas</w:t>
            </w:r>
          </w:p>
        </w:tc>
        <w:tc>
          <w:tcPr>
            <w:tcW w:w="3510" w:type="dxa"/>
          </w:tcPr>
          <w:p w14:paraId="0A30E475" w14:textId="059A7E5A" w:rsidR="00B27896" w:rsidRDefault="00B27896" w:rsidP="0097764F">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24DAF68D" w14:textId="77777777" w:rsidR="00B767F3" w:rsidRDefault="00B767F3" w:rsidP="0097764F">
            <w:pPr>
              <w:rPr>
                <w:b/>
                <w:bCs/>
                <w:kern w:val="2"/>
                <w:szCs w:val="24"/>
              </w:rPr>
            </w:pPr>
          </w:p>
          <w:p w14:paraId="7F313970" w14:textId="77777777" w:rsidR="00B767F3" w:rsidRDefault="00B767F3" w:rsidP="0097764F">
            <w:pPr>
              <w:rPr>
                <w:b/>
                <w:bCs/>
                <w:kern w:val="2"/>
                <w:szCs w:val="24"/>
              </w:rPr>
            </w:pPr>
          </w:p>
          <w:p w14:paraId="1E758310" w14:textId="77777777" w:rsidR="00B767F3" w:rsidRDefault="00B767F3" w:rsidP="0097764F">
            <w:pPr>
              <w:rPr>
                <w:b/>
                <w:bCs/>
                <w:color w:val="FF0000"/>
                <w:kern w:val="2"/>
                <w:szCs w:val="24"/>
              </w:rPr>
            </w:pPr>
          </w:p>
          <w:p w14:paraId="1D31BC94" w14:textId="77777777" w:rsidR="00B767F3" w:rsidRDefault="00DD7479" w:rsidP="0097764F">
            <w:pPr>
              <w:rPr>
                <w:b/>
                <w:bCs/>
                <w:kern w:val="2"/>
                <w:szCs w:val="24"/>
              </w:rPr>
            </w:pPr>
            <w:r>
              <w:rPr>
                <w:b/>
                <w:bCs/>
                <w:kern w:val="2"/>
                <w:szCs w:val="24"/>
              </w:rPr>
              <w:t>1.2. Tiekėjas</w:t>
            </w:r>
          </w:p>
          <w:p w14:paraId="181C4359" w14:textId="77777777" w:rsidR="00B767F3" w:rsidRDefault="00DD7479" w:rsidP="0097764F">
            <w:pPr>
              <w:rPr>
                <w:color w:val="0070C0"/>
                <w:kern w:val="2"/>
                <w:szCs w:val="24"/>
              </w:rPr>
            </w:pPr>
            <w:r>
              <w:rPr>
                <w:color w:val="0070C0"/>
                <w:kern w:val="2"/>
                <w:szCs w:val="24"/>
              </w:rPr>
              <w:t>(jei Tiekėjas yra fizinis asmuo, skiltys atitinkamai pakoreguojamos.</w:t>
            </w:r>
          </w:p>
          <w:p w14:paraId="0F506F0C" w14:textId="77777777" w:rsidR="00B767F3" w:rsidRDefault="00DD7479" w:rsidP="0097764F">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rsidP="0097764F">
            <w:pPr>
              <w:rPr>
                <w:color w:val="0070C0"/>
                <w:kern w:val="2"/>
                <w:szCs w:val="24"/>
              </w:rPr>
            </w:pPr>
          </w:p>
          <w:p w14:paraId="511CF9A0" w14:textId="77777777" w:rsidR="00B767F3" w:rsidRDefault="00B767F3" w:rsidP="0097764F">
            <w:pPr>
              <w:rPr>
                <w:b/>
                <w:bCs/>
                <w:kern w:val="2"/>
                <w:szCs w:val="24"/>
              </w:rPr>
            </w:pPr>
          </w:p>
        </w:tc>
        <w:tc>
          <w:tcPr>
            <w:tcW w:w="3240" w:type="dxa"/>
          </w:tcPr>
          <w:p w14:paraId="5FA15E2B" w14:textId="77777777" w:rsidR="00B767F3" w:rsidRDefault="00DD7479" w:rsidP="0097764F">
            <w:pPr>
              <w:rPr>
                <w:kern w:val="2"/>
                <w:szCs w:val="24"/>
              </w:rPr>
            </w:pPr>
            <w:r>
              <w:rPr>
                <w:kern w:val="2"/>
                <w:szCs w:val="24"/>
              </w:rPr>
              <w:t>1.2.1. Pavadinimas</w:t>
            </w:r>
          </w:p>
        </w:tc>
        <w:tc>
          <w:tcPr>
            <w:tcW w:w="3510" w:type="dxa"/>
          </w:tcPr>
          <w:p w14:paraId="4CA678CD" w14:textId="77777777" w:rsidR="00B767F3" w:rsidRDefault="00B767F3" w:rsidP="0097764F">
            <w:pPr>
              <w:jc w:val="center"/>
              <w:rPr>
                <w:kern w:val="2"/>
                <w:szCs w:val="24"/>
              </w:rPr>
            </w:pPr>
          </w:p>
        </w:tc>
      </w:tr>
      <w:tr w:rsidR="00B767F3" w14:paraId="5A1F4414" w14:textId="77777777">
        <w:tc>
          <w:tcPr>
            <w:tcW w:w="2808" w:type="dxa"/>
            <w:vMerge/>
          </w:tcPr>
          <w:p w14:paraId="124649CF" w14:textId="77777777" w:rsidR="00B767F3" w:rsidRDefault="00B767F3" w:rsidP="0097764F">
            <w:pPr>
              <w:rPr>
                <w:b/>
                <w:bCs/>
                <w:kern w:val="2"/>
                <w:szCs w:val="24"/>
              </w:rPr>
            </w:pPr>
          </w:p>
        </w:tc>
        <w:tc>
          <w:tcPr>
            <w:tcW w:w="3240" w:type="dxa"/>
          </w:tcPr>
          <w:p w14:paraId="2D8A56C7" w14:textId="77777777" w:rsidR="00B767F3" w:rsidRDefault="00DD7479" w:rsidP="0097764F">
            <w:pPr>
              <w:rPr>
                <w:kern w:val="2"/>
                <w:szCs w:val="24"/>
              </w:rPr>
            </w:pPr>
            <w:r>
              <w:rPr>
                <w:kern w:val="2"/>
                <w:szCs w:val="24"/>
              </w:rPr>
              <w:t>1.2.2. Juridinio asmens kodas</w:t>
            </w:r>
          </w:p>
        </w:tc>
        <w:tc>
          <w:tcPr>
            <w:tcW w:w="3510" w:type="dxa"/>
          </w:tcPr>
          <w:p w14:paraId="2F2FDC32" w14:textId="77777777" w:rsidR="00B767F3" w:rsidRDefault="00B767F3" w:rsidP="0097764F">
            <w:pPr>
              <w:jc w:val="center"/>
              <w:rPr>
                <w:kern w:val="2"/>
                <w:szCs w:val="24"/>
              </w:rPr>
            </w:pPr>
          </w:p>
        </w:tc>
      </w:tr>
      <w:tr w:rsidR="00B767F3" w14:paraId="677DD19F" w14:textId="77777777">
        <w:tc>
          <w:tcPr>
            <w:tcW w:w="2808" w:type="dxa"/>
            <w:vMerge/>
          </w:tcPr>
          <w:p w14:paraId="7C838BE7" w14:textId="77777777" w:rsidR="00B767F3" w:rsidRDefault="00B767F3" w:rsidP="0097764F">
            <w:pPr>
              <w:rPr>
                <w:b/>
                <w:bCs/>
                <w:kern w:val="2"/>
                <w:szCs w:val="24"/>
              </w:rPr>
            </w:pPr>
          </w:p>
        </w:tc>
        <w:tc>
          <w:tcPr>
            <w:tcW w:w="3240" w:type="dxa"/>
          </w:tcPr>
          <w:p w14:paraId="5D9B188C" w14:textId="77777777" w:rsidR="00B767F3" w:rsidRDefault="00DD7479" w:rsidP="0097764F">
            <w:pPr>
              <w:rPr>
                <w:kern w:val="2"/>
                <w:szCs w:val="24"/>
              </w:rPr>
            </w:pPr>
            <w:r>
              <w:rPr>
                <w:kern w:val="2"/>
                <w:szCs w:val="24"/>
              </w:rPr>
              <w:t>1.2.3. Adresas</w:t>
            </w:r>
          </w:p>
        </w:tc>
        <w:tc>
          <w:tcPr>
            <w:tcW w:w="3510" w:type="dxa"/>
          </w:tcPr>
          <w:p w14:paraId="2209A7F9" w14:textId="77777777" w:rsidR="00B767F3" w:rsidRDefault="00B767F3" w:rsidP="0097764F">
            <w:pPr>
              <w:jc w:val="center"/>
              <w:rPr>
                <w:kern w:val="2"/>
                <w:szCs w:val="24"/>
              </w:rPr>
            </w:pPr>
          </w:p>
        </w:tc>
      </w:tr>
      <w:tr w:rsidR="00B767F3" w14:paraId="6997CCAA" w14:textId="77777777">
        <w:tc>
          <w:tcPr>
            <w:tcW w:w="2808" w:type="dxa"/>
            <w:vMerge/>
          </w:tcPr>
          <w:p w14:paraId="60DFBC9E" w14:textId="77777777" w:rsidR="00B767F3" w:rsidRDefault="00B767F3" w:rsidP="0097764F">
            <w:pPr>
              <w:rPr>
                <w:b/>
                <w:bCs/>
                <w:kern w:val="2"/>
                <w:szCs w:val="24"/>
              </w:rPr>
            </w:pPr>
          </w:p>
        </w:tc>
        <w:tc>
          <w:tcPr>
            <w:tcW w:w="3240" w:type="dxa"/>
          </w:tcPr>
          <w:p w14:paraId="0253DCE8" w14:textId="77777777" w:rsidR="00B767F3" w:rsidRDefault="00DD7479" w:rsidP="0097764F">
            <w:pPr>
              <w:rPr>
                <w:kern w:val="2"/>
                <w:szCs w:val="24"/>
              </w:rPr>
            </w:pPr>
            <w:r>
              <w:rPr>
                <w:kern w:val="2"/>
                <w:szCs w:val="24"/>
              </w:rPr>
              <w:t>1.2.4. PVM mokėtojo kodas</w:t>
            </w:r>
          </w:p>
        </w:tc>
        <w:tc>
          <w:tcPr>
            <w:tcW w:w="3510" w:type="dxa"/>
          </w:tcPr>
          <w:p w14:paraId="664E6C26" w14:textId="77777777" w:rsidR="00B767F3" w:rsidRDefault="00B767F3" w:rsidP="0097764F">
            <w:pPr>
              <w:jc w:val="center"/>
              <w:rPr>
                <w:kern w:val="2"/>
                <w:szCs w:val="24"/>
              </w:rPr>
            </w:pPr>
          </w:p>
        </w:tc>
      </w:tr>
      <w:tr w:rsidR="00B767F3" w14:paraId="56511B3F" w14:textId="77777777">
        <w:tc>
          <w:tcPr>
            <w:tcW w:w="2808" w:type="dxa"/>
            <w:vMerge/>
          </w:tcPr>
          <w:p w14:paraId="7F9384F3" w14:textId="77777777" w:rsidR="00B767F3" w:rsidRDefault="00B767F3" w:rsidP="0097764F">
            <w:pPr>
              <w:rPr>
                <w:b/>
                <w:bCs/>
                <w:kern w:val="2"/>
                <w:szCs w:val="24"/>
              </w:rPr>
            </w:pPr>
          </w:p>
        </w:tc>
        <w:tc>
          <w:tcPr>
            <w:tcW w:w="3240" w:type="dxa"/>
          </w:tcPr>
          <w:p w14:paraId="59604D65" w14:textId="77777777" w:rsidR="00B767F3" w:rsidRDefault="00DD7479" w:rsidP="0097764F">
            <w:pPr>
              <w:rPr>
                <w:kern w:val="2"/>
                <w:szCs w:val="24"/>
              </w:rPr>
            </w:pPr>
            <w:r>
              <w:rPr>
                <w:kern w:val="2"/>
                <w:szCs w:val="24"/>
              </w:rPr>
              <w:t>1.2.5. Atsiskaitomoji sąskaita</w:t>
            </w:r>
          </w:p>
        </w:tc>
        <w:tc>
          <w:tcPr>
            <w:tcW w:w="3510" w:type="dxa"/>
          </w:tcPr>
          <w:p w14:paraId="5E8603EA" w14:textId="77777777" w:rsidR="00B767F3" w:rsidRDefault="00B767F3" w:rsidP="0097764F">
            <w:pPr>
              <w:jc w:val="center"/>
              <w:rPr>
                <w:kern w:val="2"/>
                <w:szCs w:val="24"/>
              </w:rPr>
            </w:pPr>
          </w:p>
        </w:tc>
      </w:tr>
      <w:tr w:rsidR="00B767F3" w14:paraId="76D25D72" w14:textId="77777777">
        <w:tc>
          <w:tcPr>
            <w:tcW w:w="2808" w:type="dxa"/>
            <w:vMerge/>
          </w:tcPr>
          <w:p w14:paraId="008F27AB" w14:textId="77777777" w:rsidR="00B767F3" w:rsidRDefault="00B767F3" w:rsidP="0097764F">
            <w:pPr>
              <w:rPr>
                <w:b/>
                <w:bCs/>
                <w:kern w:val="2"/>
                <w:szCs w:val="24"/>
              </w:rPr>
            </w:pPr>
          </w:p>
        </w:tc>
        <w:tc>
          <w:tcPr>
            <w:tcW w:w="3240" w:type="dxa"/>
          </w:tcPr>
          <w:p w14:paraId="0EF16E31" w14:textId="77777777" w:rsidR="00B767F3" w:rsidRDefault="00DD7479" w:rsidP="0097764F">
            <w:pPr>
              <w:rPr>
                <w:kern w:val="2"/>
                <w:szCs w:val="24"/>
              </w:rPr>
            </w:pPr>
            <w:r>
              <w:rPr>
                <w:kern w:val="2"/>
                <w:szCs w:val="24"/>
              </w:rPr>
              <w:t>1.2.6. Bankas, banko kodas</w:t>
            </w:r>
          </w:p>
        </w:tc>
        <w:tc>
          <w:tcPr>
            <w:tcW w:w="3510" w:type="dxa"/>
          </w:tcPr>
          <w:p w14:paraId="5F1D0193" w14:textId="77777777" w:rsidR="00B767F3" w:rsidRDefault="00B767F3" w:rsidP="0097764F">
            <w:pPr>
              <w:jc w:val="center"/>
              <w:rPr>
                <w:kern w:val="2"/>
                <w:szCs w:val="24"/>
              </w:rPr>
            </w:pPr>
          </w:p>
        </w:tc>
      </w:tr>
      <w:tr w:rsidR="00B767F3" w14:paraId="76CF2E45" w14:textId="77777777">
        <w:tc>
          <w:tcPr>
            <w:tcW w:w="2808" w:type="dxa"/>
            <w:vMerge/>
          </w:tcPr>
          <w:p w14:paraId="7F57DC4A" w14:textId="77777777" w:rsidR="00B767F3" w:rsidRDefault="00B767F3" w:rsidP="0097764F">
            <w:pPr>
              <w:rPr>
                <w:b/>
                <w:bCs/>
                <w:kern w:val="2"/>
                <w:szCs w:val="24"/>
              </w:rPr>
            </w:pPr>
          </w:p>
        </w:tc>
        <w:tc>
          <w:tcPr>
            <w:tcW w:w="3240" w:type="dxa"/>
          </w:tcPr>
          <w:p w14:paraId="68AB0914" w14:textId="77777777" w:rsidR="00B767F3" w:rsidRDefault="00DD7479" w:rsidP="0097764F">
            <w:pPr>
              <w:rPr>
                <w:kern w:val="2"/>
                <w:szCs w:val="24"/>
              </w:rPr>
            </w:pPr>
            <w:r>
              <w:rPr>
                <w:kern w:val="2"/>
                <w:szCs w:val="24"/>
              </w:rPr>
              <w:t>1.2.7. Telefonas</w:t>
            </w:r>
          </w:p>
        </w:tc>
        <w:tc>
          <w:tcPr>
            <w:tcW w:w="3510" w:type="dxa"/>
          </w:tcPr>
          <w:p w14:paraId="04882A66" w14:textId="77777777" w:rsidR="00B767F3" w:rsidRDefault="00B767F3" w:rsidP="0097764F">
            <w:pPr>
              <w:jc w:val="center"/>
              <w:rPr>
                <w:kern w:val="2"/>
                <w:szCs w:val="24"/>
              </w:rPr>
            </w:pPr>
          </w:p>
        </w:tc>
      </w:tr>
      <w:tr w:rsidR="00B767F3" w14:paraId="269EEE8D" w14:textId="77777777">
        <w:tc>
          <w:tcPr>
            <w:tcW w:w="2808" w:type="dxa"/>
            <w:vMerge/>
          </w:tcPr>
          <w:p w14:paraId="052EF525" w14:textId="77777777" w:rsidR="00B767F3" w:rsidRDefault="00B767F3" w:rsidP="0097764F">
            <w:pPr>
              <w:rPr>
                <w:b/>
                <w:bCs/>
                <w:kern w:val="2"/>
                <w:szCs w:val="24"/>
              </w:rPr>
            </w:pPr>
          </w:p>
        </w:tc>
        <w:tc>
          <w:tcPr>
            <w:tcW w:w="3240" w:type="dxa"/>
          </w:tcPr>
          <w:p w14:paraId="757F4B74" w14:textId="77777777" w:rsidR="00B767F3" w:rsidRDefault="00DD7479" w:rsidP="0097764F">
            <w:pPr>
              <w:rPr>
                <w:kern w:val="2"/>
                <w:szCs w:val="24"/>
              </w:rPr>
            </w:pPr>
            <w:r>
              <w:rPr>
                <w:kern w:val="2"/>
                <w:szCs w:val="24"/>
              </w:rPr>
              <w:t>1.2.8. El. paštas</w:t>
            </w:r>
          </w:p>
        </w:tc>
        <w:tc>
          <w:tcPr>
            <w:tcW w:w="3510" w:type="dxa"/>
          </w:tcPr>
          <w:p w14:paraId="2F7E9821" w14:textId="77777777" w:rsidR="00B767F3" w:rsidRDefault="00B767F3" w:rsidP="0097764F">
            <w:pPr>
              <w:jc w:val="center"/>
              <w:rPr>
                <w:kern w:val="2"/>
                <w:szCs w:val="24"/>
              </w:rPr>
            </w:pPr>
          </w:p>
        </w:tc>
      </w:tr>
      <w:tr w:rsidR="00B767F3" w14:paraId="0CC1CDFC" w14:textId="77777777">
        <w:tc>
          <w:tcPr>
            <w:tcW w:w="2808" w:type="dxa"/>
            <w:vMerge/>
          </w:tcPr>
          <w:p w14:paraId="3A32526B" w14:textId="77777777" w:rsidR="00B767F3" w:rsidRDefault="00B767F3" w:rsidP="0097764F">
            <w:pPr>
              <w:rPr>
                <w:b/>
                <w:bCs/>
                <w:kern w:val="2"/>
                <w:szCs w:val="24"/>
              </w:rPr>
            </w:pPr>
          </w:p>
        </w:tc>
        <w:tc>
          <w:tcPr>
            <w:tcW w:w="3240" w:type="dxa"/>
          </w:tcPr>
          <w:p w14:paraId="37909961" w14:textId="77777777" w:rsidR="00B767F3" w:rsidRDefault="00DD7479" w:rsidP="0097764F">
            <w:pPr>
              <w:rPr>
                <w:kern w:val="2"/>
                <w:szCs w:val="24"/>
              </w:rPr>
            </w:pPr>
            <w:r>
              <w:rPr>
                <w:kern w:val="2"/>
                <w:szCs w:val="24"/>
              </w:rPr>
              <w:t>1.2.9. Šalies atstovas</w:t>
            </w:r>
          </w:p>
        </w:tc>
        <w:tc>
          <w:tcPr>
            <w:tcW w:w="3510" w:type="dxa"/>
          </w:tcPr>
          <w:p w14:paraId="4158F528" w14:textId="77777777" w:rsidR="00B767F3" w:rsidRDefault="00B767F3" w:rsidP="0097764F">
            <w:pPr>
              <w:jc w:val="center"/>
              <w:rPr>
                <w:kern w:val="2"/>
                <w:szCs w:val="24"/>
              </w:rPr>
            </w:pPr>
          </w:p>
        </w:tc>
      </w:tr>
      <w:tr w:rsidR="00B767F3" w14:paraId="5CEC3529" w14:textId="77777777">
        <w:tc>
          <w:tcPr>
            <w:tcW w:w="2808" w:type="dxa"/>
            <w:vMerge/>
          </w:tcPr>
          <w:p w14:paraId="0207F6D8" w14:textId="77777777" w:rsidR="00B767F3" w:rsidRDefault="00B767F3" w:rsidP="0097764F">
            <w:pPr>
              <w:rPr>
                <w:b/>
                <w:bCs/>
                <w:kern w:val="2"/>
                <w:szCs w:val="24"/>
              </w:rPr>
            </w:pPr>
          </w:p>
        </w:tc>
        <w:tc>
          <w:tcPr>
            <w:tcW w:w="3240" w:type="dxa"/>
          </w:tcPr>
          <w:p w14:paraId="06957C16" w14:textId="77777777" w:rsidR="00B767F3" w:rsidRDefault="00DD7479" w:rsidP="0097764F">
            <w:pPr>
              <w:rPr>
                <w:kern w:val="2"/>
                <w:szCs w:val="24"/>
              </w:rPr>
            </w:pPr>
            <w:r>
              <w:rPr>
                <w:kern w:val="2"/>
                <w:szCs w:val="24"/>
              </w:rPr>
              <w:t>1.2.10. Atstovavimo pagrindas</w:t>
            </w:r>
          </w:p>
        </w:tc>
        <w:tc>
          <w:tcPr>
            <w:tcW w:w="3510" w:type="dxa"/>
          </w:tcPr>
          <w:p w14:paraId="2FC613A4" w14:textId="77777777" w:rsidR="00B767F3" w:rsidRDefault="00B767F3" w:rsidP="0097764F">
            <w:pPr>
              <w:jc w:val="center"/>
              <w:rPr>
                <w:kern w:val="2"/>
                <w:szCs w:val="24"/>
              </w:rPr>
            </w:pPr>
          </w:p>
        </w:tc>
      </w:tr>
    </w:tbl>
    <w:p w14:paraId="6CC0587F" w14:textId="77777777" w:rsidR="00B767F3" w:rsidRDefault="00B767F3" w:rsidP="0097764F">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8"/>
        <w:gridCol w:w="48"/>
        <w:gridCol w:w="1719"/>
        <w:gridCol w:w="5696"/>
      </w:tblGrid>
      <w:tr w:rsidR="00B767F3" w14:paraId="3EFEA890" w14:textId="77777777" w:rsidTr="00563046">
        <w:trPr>
          <w:trHeight w:val="300"/>
        </w:trPr>
        <w:tc>
          <w:tcPr>
            <w:tcW w:w="9962" w:type="dxa"/>
            <w:gridSpan w:val="5"/>
          </w:tcPr>
          <w:p w14:paraId="2A0FE631" w14:textId="77777777" w:rsidR="00B767F3" w:rsidRDefault="00DD7479" w:rsidP="0097764F">
            <w:pPr>
              <w:jc w:val="center"/>
              <w:rPr>
                <w:b/>
                <w:bCs/>
                <w:kern w:val="2"/>
                <w:szCs w:val="24"/>
              </w:rPr>
            </w:pPr>
            <w:r>
              <w:rPr>
                <w:b/>
                <w:bCs/>
                <w:kern w:val="2"/>
                <w:szCs w:val="24"/>
              </w:rPr>
              <w:t>2. ATSAKINGI ASMENYS</w:t>
            </w:r>
          </w:p>
        </w:tc>
      </w:tr>
      <w:tr w:rsidR="00B767F3" w14:paraId="433A9B5A"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97764F">
            <w:pPr>
              <w:rPr>
                <w:b/>
                <w:bCs/>
                <w:kern w:val="2"/>
                <w:szCs w:val="24"/>
              </w:rPr>
            </w:pPr>
            <w:r>
              <w:rPr>
                <w:b/>
                <w:bCs/>
                <w:kern w:val="2"/>
                <w:szCs w:val="24"/>
              </w:rPr>
              <w:t>2.1. Pirkėjo kontaktiniai asmenys, atsakingi už Sutarties vykdymą, Prekių priėmimą, Sąskaitų per informacinę sistemą SABIS priėmimą</w:t>
            </w:r>
          </w:p>
        </w:tc>
        <w:tc>
          <w:tcPr>
            <w:tcW w:w="7922" w:type="dxa"/>
            <w:gridSpan w:val="2"/>
            <w:tcBorders>
              <w:top w:val="single" w:sz="4" w:space="0" w:color="auto"/>
              <w:left w:val="single" w:sz="4" w:space="0" w:color="auto"/>
              <w:bottom w:val="single" w:sz="4" w:space="0" w:color="auto"/>
              <w:right w:val="single" w:sz="4" w:space="0" w:color="auto"/>
            </w:tcBorders>
          </w:tcPr>
          <w:p w14:paraId="0E09A3C8" w14:textId="4B5C4957" w:rsidR="00413CA5" w:rsidRPr="004B2653" w:rsidRDefault="00C71289" w:rsidP="0097764F">
            <w:pPr>
              <w:jc w:val="both"/>
              <w:rPr>
                <w:color w:val="000000" w:themeColor="text1"/>
                <w:szCs w:val="24"/>
              </w:rPr>
            </w:pPr>
            <w:r>
              <w:rPr>
                <w:rFonts w:eastAsia="Calibri"/>
                <w:iCs/>
                <w:szCs w:val="24"/>
              </w:rPr>
              <w:t xml:space="preserve">- </w:t>
            </w:r>
            <w:r w:rsidR="00413CA5" w:rsidRPr="00A92613">
              <w:rPr>
                <w:rFonts w:eastAsia="Calibri"/>
                <w:iCs/>
                <w:szCs w:val="24"/>
              </w:rPr>
              <w:t>Rūta Kazlauskienė</w:t>
            </w:r>
            <w:r w:rsidR="00413CA5" w:rsidRPr="00A92613">
              <w:rPr>
                <w:color w:val="000000" w:themeColor="text1"/>
                <w:szCs w:val="24"/>
              </w:rPr>
              <w:t xml:space="preserve">, Druskininkų savivaldybės administracijos Investicijų ir </w:t>
            </w:r>
            <w:r w:rsidR="00413CA5" w:rsidRPr="004B2653">
              <w:rPr>
                <w:color w:val="000000" w:themeColor="text1"/>
                <w:szCs w:val="24"/>
              </w:rPr>
              <w:t xml:space="preserve">projektų valdymo skyriaus vyriausioji specialistė, tel. +370 313 40 122, el. paštas </w:t>
            </w:r>
            <w:hyperlink r:id="rId12" w:history="1">
              <w:r w:rsidR="00413CA5" w:rsidRPr="004B2653">
                <w:rPr>
                  <w:rStyle w:val="Hipersaitas"/>
                  <w:rFonts w:eastAsia="Arial"/>
                  <w:color w:val="000000" w:themeColor="text1"/>
                  <w:szCs w:val="24"/>
                </w:rPr>
                <w:t>ruta.kazlauskiene@druskininkai.lt</w:t>
              </w:r>
            </w:hyperlink>
            <w:r w:rsidR="00413CA5" w:rsidRPr="004B2653">
              <w:rPr>
                <w:color w:val="000000" w:themeColor="text1"/>
                <w:szCs w:val="24"/>
              </w:rPr>
              <w:t>;</w:t>
            </w:r>
          </w:p>
          <w:p w14:paraId="61F9B250" w14:textId="01F9CCBC" w:rsidR="00B767F3" w:rsidRDefault="00C71289" w:rsidP="0097764F">
            <w:pPr>
              <w:jc w:val="both"/>
              <w:rPr>
                <w:color w:val="4472C4"/>
                <w:kern w:val="2"/>
                <w:szCs w:val="24"/>
              </w:rPr>
            </w:pPr>
            <w:r w:rsidRPr="004B2653">
              <w:rPr>
                <w:color w:val="000000" w:themeColor="text1"/>
                <w:szCs w:val="24"/>
              </w:rPr>
              <w:t xml:space="preserve">- </w:t>
            </w:r>
            <w:r w:rsidR="00413CA5" w:rsidRPr="004B2653">
              <w:rPr>
                <w:color w:val="000000" w:themeColor="text1"/>
                <w:szCs w:val="24"/>
              </w:rPr>
              <w:t>Andrius Gražulis, Druskininkų kultūros centro ūkio skyriaus vedėjas</w:t>
            </w:r>
            <w:r w:rsidR="00413CA5" w:rsidRPr="004B2653">
              <w:rPr>
                <w:rFonts w:eastAsia="Calibri"/>
                <w:iCs/>
                <w:color w:val="000000" w:themeColor="text1"/>
                <w:szCs w:val="24"/>
              </w:rPr>
              <w:t>, tel. +370 313</w:t>
            </w:r>
            <w:r w:rsidR="004B2653" w:rsidRPr="004B2653">
              <w:rPr>
                <w:rFonts w:eastAsia="Calibri"/>
                <w:iCs/>
                <w:color w:val="000000" w:themeColor="text1"/>
                <w:szCs w:val="24"/>
              </w:rPr>
              <w:t xml:space="preserve"> 53 122</w:t>
            </w:r>
            <w:r w:rsidR="00413CA5" w:rsidRPr="004B2653">
              <w:rPr>
                <w:rFonts w:eastAsia="Calibri"/>
                <w:iCs/>
                <w:color w:val="000000" w:themeColor="text1"/>
                <w:szCs w:val="24"/>
              </w:rPr>
              <w:t xml:space="preserve">, el. paštas </w:t>
            </w:r>
            <w:proofErr w:type="spellStart"/>
            <w:r w:rsidR="00B70DA3" w:rsidRPr="004B2653">
              <w:rPr>
                <w:rFonts w:eastAsia="Calibri"/>
                <w:iCs/>
                <w:color w:val="000000" w:themeColor="text1"/>
                <w:szCs w:val="24"/>
              </w:rPr>
              <w:t>andrius.grazulis@druskininkukc.lt</w:t>
            </w:r>
            <w:proofErr w:type="spellEnd"/>
            <w:r w:rsidR="00277355" w:rsidRPr="004B2653">
              <w:rPr>
                <w:rFonts w:eastAsia="Calibri"/>
                <w:iCs/>
                <w:color w:val="000000" w:themeColor="text1"/>
                <w:szCs w:val="24"/>
              </w:rPr>
              <w:t>.</w:t>
            </w:r>
          </w:p>
        </w:tc>
      </w:tr>
      <w:tr w:rsidR="00B767F3" w14:paraId="79A5CFAF"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97764F">
            <w:pPr>
              <w:rPr>
                <w:b/>
                <w:bCs/>
                <w:kern w:val="2"/>
                <w:szCs w:val="24"/>
              </w:rPr>
            </w:pPr>
            <w:r>
              <w:rPr>
                <w:b/>
                <w:bCs/>
                <w:kern w:val="2"/>
                <w:szCs w:val="24"/>
              </w:rPr>
              <w:t>2.2. Tiekėjo kontaktiniai asmenys, atsakingi už Sutarties vykdymą</w:t>
            </w:r>
          </w:p>
        </w:tc>
        <w:tc>
          <w:tcPr>
            <w:tcW w:w="7922"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97764F">
            <w:pPr>
              <w:rPr>
                <w:color w:val="4472C4"/>
                <w:kern w:val="2"/>
                <w:szCs w:val="24"/>
              </w:rPr>
            </w:pPr>
            <w:r>
              <w:rPr>
                <w:color w:val="4472C4"/>
                <w:kern w:val="2"/>
                <w:szCs w:val="24"/>
              </w:rPr>
              <w:t>(nurodyti padalinį / skyrių, pareigas, vardą, pavardę, tel., el. paštą)</w:t>
            </w:r>
          </w:p>
        </w:tc>
      </w:tr>
      <w:tr w:rsidR="00B767F3" w14:paraId="2A3330D6" w14:textId="77777777" w:rsidTr="00563046">
        <w:trPr>
          <w:trHeight w:val="300"/>
        </w:trPr>
        <w:tc>
          <w:tcPr>
            <w:tcW w:w="9962" w:type="dxa"/>
            <w:gridSpan w:val="5"/>
          </w:tcPr>
          <w:p w14:paraId="691D758A" w14:textId="77777777" w:rsidR="00B767F3" w:rsidRDefault="00DD7479" w:rsidP="0097764F">
            <w:pPr>
              <w:jc w:val="center"/>
              <w:rPr>
                <w:b/>
                <w:bCs/>
                <w:kern w:val="2"/>
                <w:szCs w:val="24"/>
              </w:rPr>
            </w:pPr>
            <w:r>
              <w:rPr>
                <w:b/>
                <w:bCs/>
                <w:kern w:val="2"/>
                <w:szCs w:val="24"/>
              </w:rPr>
              <w:t>3. SUTARTIES DALYKAS</w:t>
            </w:r>
          </w:p>
        </w:tc>
      </w:tr>
      <w:tr w:rsidR="00B767F3" w14:paraId="567A614A"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97764F">
            <w:pPr>
              <w:rPr>
                <w:b/>
                <w:bCs/>
                <w:kern w:val="2"/>
                <w:szCs w:val="24"/>
              </w:rPr>
            </w:pPr>
            <w:r>
              <w:rPr>
                <w:b/>
                <w:bCs/>
                <w:kern w:val="2"/>
                <w:szCs w:val="24"/>
              </w:rPr>
              <w:t xml:space="preserve">3.1. Sutarties dalykas </w:t>
            </w:r>
          </w:p>
        </w:tc>
        <w:tc>
          <w:tcPr>
            <w:tcW w:w="7922" w:type="dxa"/>
            <w:gridSpan w:val="2"/>
            <w:tcBorders>
              <w:top w:val="single" w:sz="4" w:space="0" w:color="auto"/>
              <w:left w:val="single" w:sz="4" w:space="0" w:color="auto"/>
              <w:bottom w:val="single" w:sz="4" w:space="0" w:color="auto"/>
              <w:right w:val="single" w:sz="4" w:space="0" w:color="auto"/>
            </w:tcBorders>
          </w:tcPr>
          <w:p w14:paraId="5EA17B35" w14:textId="1A237F47" w:rsidR="00B767F3" w:rsidRDefault="00DD7479" w:rsidP="0097764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BC5D73" w:rsidRPr="00BC5D73">
              <w:rPr>
                <w:b/>
                <w:bCs/>
                <w:kern w:val="2"/>
                <w:szCs w:val="24"/>
              </w:rPr>
              <w:t>Mobilią sceną renginių organizavimui</w:t>
            </w:r>
            <w:r w:rsidRPr="00BC5D73">
              <w:rPr>
                <w:kern w:val="2"/>
                <w:szCs w:val="24"/>
              </w:rPr>
              <w:t xml:space="preserve"> </w:t>
            </w:r>
            <w:r>
              <w:rPr>
                <w:color w:val="000000"/>
                <w:kern w:val="2"/>
                <w:szCs w:val="24"/>
              </w:rPr>
              <w:t>(toliau – Prekės).</w:t>
            </w:r>
          </w:p>
          <w:p w14:paraId="74009C55" w14:textId="279F5B38" w:rsidR="00B767F3" w:rsidRDefault="00DD7479" w:rsidP="0097764F">
            <w:pPr>
              <w:jc w:val="both"/>
              <w:rPr>
                <w:color w:val="000000"/>
                <w:kern w:val="2"/>
                <w:szCs w:val="24"/>
              </w:rPr>
            </w:pPr>
            <w:r>
              <w:rPr>
                <w:color w:val="000000"/>
                <w:kern w:val="2"/>
                <w:szCs w:val="24"/>
              </w:rPr>
              <w:t xml:space="preserve">Išsamus Prekių aprašymas ir kiti reikalavimai tiekiamoms Prekėms nustatyti Sutarties priede Nr. </w:t>
            </w:r>
            <w:r w:rsidR="00DA0700">
              <w:rPr>
                <w:color w:val="000000"/>
                <w:kern w:val="2"/>
                <w:szCs w:val="24"/>
              </w:rPr>
              <w:t>1</w:t>
            </w:r>
            <w:r>
              <w:rPr>
                <w:color w:val="000000"/>
                <w:kern w:val="2"/>
                <w:szCs w:val="24"/>
              </w:rPr>
              <w:t xml:space="preserve"> „Techninė specifikacija“ (toliau – Techninė specifikacija) ir Sutarties priede Nr. </w:t>
            </w:r>
            <w:r w:rsidR="00DA0700">
              <w:rPr>
                <w:color w:val="000000"/>
                <w:kern w:val="2"/>
                <w:szCs w:val="24"/>
              </w:rPr>
              <w:t xml:space="preserve">2 </w:t>
            </w:r>
            <w:r>
              <w:rPr>
                <w:color w:val="000000"/>
                <w:kern w:val="2"/>
                <w:szCs w:val="24"/>
              </w:rPr>
              <w:t>„Pasiūlymas“.</w:t>
            </w:r>
          </w:p>
        </w:tc>
      </w:tr>
      <w:tr w:rsidR="00B767F3" w14:paraId="583E85D0"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97764F">
            <w:pPr>
              <w:rPr>
                <w:b/>
                <w:bCs/>
                <w:kern w:val="2"/>
                <w:szCs w:val="24"/>
              </w:rPr>
            </w:pPr>
            <w:r>
              <w:rPr>
                <w:b/>
                <w:bCs/>
                <w:kern w:val="2"/>
                <w:szCs w:val="24"/>
              </w:rPr>
              <w:t>3.2. Pirkimo pavadinimas ir numeris</w:t>
            </w:r>
          </w:p>
        </w:tc>
        <w:tc>
          <w:tcPr>
            <w:tcW w:w="7922" w:type="dxa"/>
            <w:gridSpan w:val="2"/>
            <w:tcBorders>
              <w:top w:val="single" w:sz="4" w:space="0" w:color="auto"/>
              <w:left w:val="single" w:sz="4" w:space="0" w:color="auto"/>
              <w:bottom w:val="single" w:sz="4" w:space="0" w:color="auto"/>
              <w:right w:val="single" w:sz="4" w:space="0" w:color="auto"/>
            </w:tcBorders>
          </w:tcPr>
          <w:p w14:paraId="1E986A9B" w14:textId="412C9195" w:rsidR="00B767F3" w:rsidRDefault="00D13386" w:rsidP="0097764F">
            <w:pPr>
              <w:rPr>
                <w:kern w:val="2"/>
                <w:szCs w:val="24"/>
              </w:rPr>
            </w:pPr>
            <w:r>
              <w:rPr>
                <w:kern w:val="2"/>
                <w:szCs w:val="24"/>
              </w:rPr>
              <w:t xml:space="preserve">Mobili scena renginių organizavimui, Pirkimo </w:t>
            </w:r>
            <w:r w:rsidRPr="00FF3EAC">
              <w:rPr>
                <w:kern w:val="2"/>
                <w:szCs w:val="24"/>
              </w:rPr>
              <w:t>Nr.______________</w:t>
            </w:r>
          </w:p>
        </w:tc>
      </w:tr>
      <w:tr w:rsidR="00B767F3" w14:paraId="44A63690"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97764F">
            <w:pPr>
              <w:rPr>
                <w:b/>
                <w:bCs/>
                <w:kern w:val="2"/>
                <w:szCs w:val="24"/>
              </w:rPr>
            </w:pPr>
            <w:r>
              <w:rPr>
                <w:b/>
                <w:bCs/>
                <w:kern w:val="2"/>
                <w:szCs w:val="24"/>
              </w:rPr>
              <w:t>3.3. Informacija apie Europos Sąjungos lėšomis finansuojamą projektą arba kitą projektą</w:t>
            </w:r>
          </w:p>
        </w:tc>
        <w:tc>
          <w:tcPr>
            <w:tcW w:w="7922"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rsidP="0097764F">
            <w:pPr>
              <w:rPr>
                <w:kern w:val="2"/>
                <w:szCs w:val="24"/>
              </w:rPr>
            </w:pPr>
          </w:p>
          <w:p w14:paraId="4FF35239" w14:textId="1866DF67" w:rsidR="00B767F3" w:rsidRDefault="00AB242B" w:rsidP="0097764F">
            <w:pPr>
              <w:jc w:val="both"/>
              <w:rPr>
                <w:kern w:val="2"/>
                <w:szCs w:val="24"/>
              </w:rPr>
            </w:pPr>
            <w:r w:rsidRPr="00771B2C">
              <w:rPr>
                <w:kern w:val="2"/>
                <w:szCs w:val="24"/>
              </w:rPr>
              <w:t>Pirkimas vykdomas įgyvendinant projektą Nr. LTPL00355  „Kurortų partnerystė - pasienio plėtros pagrindas“.</w:t>
            </w:r>
          </w:p>
        </w:tc>
      </w:tr>
      <w:tr w:rsidR="00B767F3" w14:paraId="7A8EB718" w14:textId="77777777" w:rsidTr="00563046">
        <w:trPr>
          <w:trHeight w:val="300"/>
        </w:trPr>
        <w:tc>
          <w:tcPr>
            <w:tcW w:w="9962" w:type="dxa"/>
            <w:gridSpan w:val="5"/>
          </w:tcPr>
          <w:p w14:paraId="378814B2" w14:textId="77777777" w:rsidR="00B767F3" w:rsidRDefault="00DD7479" w:rsidP="0097764F">
            <w:pPr>
              <w:jc w:val="center"/>
              <w:rPr>
                <w:b/>
                <w:bCs/>
                <w:kern w:val="2"/>
                <w:szCs w:val="24"/>
              </w:rPr>
            </w:pPr>
            <w:r>
              <w:rPr>
                <w:b/>
                <w:bCs/>
                <w:kern w:val="2"/>
                <w:szCs w:val="24"/>
              </w:rPr>
              <w:t>4. PREKIŲ PRISTATYMO TERMINAI IR PREKIŲ PERDAVIMO - PRIĖMIMO TVARKA</w:t>
            </w:r>
          </w:p>
        </w:tc>
      </w:tr>
      <w:tr w:rsidR="00B767F3" w14:paraId="3322A23C"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57A63A12" w14:textId="7C6213AF" w:rsidR="00B767F3" w:rsidRDefault="00DD7479" w:rsidP="0097764F">
            <w:pPr>
              <w:rPr>
                <w:b/>
                <w:bCs/>
                <w:kern w:val="2"/>
                <w:szCs w:val="24"/>
              </w:rPr>
            </w:pPr>
            <w:r>
              <w:rPr>
                <w:b/>
                <w:bCs/>
                <w:kern w:val="2"/>
                <w:szCs w:val="24"/>
              </w:rPr>
              <w:t>4.1. Prekių pristatymo terminas, kai Prekės pristatomos vienu kartu</w:t>
            </w:r>
          </w:p>
        </w:tc>
        <w:tc>
          <w:tcPr>
            <w:tcW w:w="7922" w:type="dxa"/>
            <w:gridSpan w:val="2"/>
            <w:tcBorders>
              <w:top w:val="single" w:sz="4" w:space="0" w:color="auto"/>
              <w:left w:val="single" w:sz="4" w:space="0" w:color="auto"/>
              <w:bottom w:val="single" w:sz="4" w:space="0" w:color="auto"/>
              <w:right w:val="single" w:sz="4" w:space="0" w:color="auto"/>
            </w:tcBorders>
          </w:tcPr>
          <w:p w14:paraId="45D5C00E" w14:textId="18CC40D5" w:rsidR="004114F8" w:rsidRPr="004114F8" w:rsidRDefault="00DD7479" w:rsidP="0097764F">
            <w:pPr>
              <w:pStyle w:val="Betarp"/>
              <w:tabs>
                <w:tab w:val="left" w:pos="993"/>
              </w:tabs>
              <w:jc w:val="both"/>
              <w:rPr>
                <w:rFonts w:ascii="Times New Roman" w:hAnsi="Times New Roman" w:cs="Times New Roman"/>
                <w:b/>
                <w:sz w:val="24"/>
                <w:szCs w:val="24"/>
              </w:rPr>
            </w:pPr>
            <w:r w:rsidRPr="004114F8">
              <w:rPr>
                <w:rFonts w:ascii="Times New Roman" w:hAnsi="Times New Roman" w:cs="Times New Roman"/>
                <w:kern w:val="2"/>
                <w:sz w:val="24"/>
                <w:szCs w:val="24"/>
              </w:rPr>
              <w:t xml:space="preserve">Tiekėjas Prekes (visą Prekių kiekį) įsipareigoja pristatyti </w:t>
            </w:r>
            <w:r w:rsidR="004114F8" w:rsidRPr="004114F8">
              <w:rPr>
                <w:rFonts w:ascii="Times New Roman" w:hAnsi="Times New Roman" w:cs="Times New Roman"/>
                <w:b/>
                <w:bCs/>
                <w:i/>
                <w:iCs/>
                <w:kern w:val="2"/>
                <w:sz w:val="24"/>
                <w:szCs w:val="24"/>
              </w:rPr>
              <w:t>ne vėliau kaip</w:t>
            </w:r>
            <w:r w:rsidR="004114F8">
              <w:rPr>
                <w:rFonts w:ascii="Times New Roman" w:hAnsi="Times New Roman" w:cs="Times New Roman"/>
                <w:kern w:val="2"/>
                <w:sz w:val="24"/>
                <w:szCs w:val="24"/>
              </w:rPr>
              <w:t xml:space="preserve"> </w:t>
            </w:r>
            <w:r w:rsidR="004114F8" w:rsidRPr="004114F8">
              <w:rPr>
                <w:rFonts w:ascii="Times New Roman" w:eastAsia="Calibri" w:hAnsi="Times New Roman" w:cs="Times New Roman"/>
                <w:b/>
                <w:bCs/>
                <w:i/>
                <w:iCs/>
                <w:sz w:val="24"/>
                <w:szCs w:val="24"/>
              </w:rPr>
              <w:t xml:space="preserve">per 8 mėn. (įskaitant Druskininkų kultūros centro 2 darbuotojų mokymus sumontuoti ir išmontuoti sceną) </w:t>
            </w:r>
            <w:r w:rsidR="004114F8" w:rsidRPr="004114F8">
              <w:rPr>
                <w:rFonts w:ascii="Times New Roman" w:eastAsia="Calibri" w:hAnsi="Times New Roman" w:cs="Times New Roman"/>
                <w:sz w:val="24"/>
                <w:szCs w:val="24"/>
              </w:rPr>
              <w:t>nuo Sutarties įsigaliojimo dienos iš anksto su P</w:t>
            </w:r>
            <w:r w:rsidR="004114F8">
              <w:rPr>
                <w:rFonts w:ascii="Times New Roman" w:eastAsia="Calibri" w:hAnsi="Times New Roman" w:cs="Times New Roman"/>
                <w:sz w:val="24"/>
                <w:szCs w:val="24"/>
              </w:rPr>
              <w:t>irkėju</w:t>
            </w:r>
            <w:r w:rsidR="004114F8" w:rsidRPr="004114F8">
              <w:rPr>
                <w:rFonts w:ascii="Times New Roman" w:eastAsia="Calibri" w:hAnsi="Times New Roman" w:cs="Times New Roman"/>
                <w:sz w:val="24"/>
                <w:szCs w:val="24"/>
              </w:rPr>
              <w:t xml:space="preserve"> suderintu laiku, </w:t>
            </w:r>
          </w:p>
          <w:p w14:paraId="692B09C4" w14:textId="3D6316E1" w:rsidR="00B767F3" w:rsidRPr="00D13386" w:rsidRDefault="00DD7479" w:rsidP="0097764F">
            <w:pPr>
              <w:rPr>
                <w:kern w:val="2"/>
                <w:szCs w:val="24"/>
              </w:rPr>
            </w:pPr>
            <w:r>
              <w:rPr>
                <w:color w:val="000000"/>
                <w:kern w:val="2"/>
                <w:szCs w:val="24"/>
              </w:rPr>
              <w:t xml:space="preserve">šiuo adresu: </w:t>
            </w:r>
            <w:r w:rsidR="00EF2D4F" w:rsidRPr="00EF2D4F">
              <w:rPr>
                <w:kern w:val="2"/>
                <w:szCs w:val="24"/>
              </w:rPr>
              <w:t>Vilniaus al. 24, Druskininkai.</w:t>
            </w:r>
          </w:p>
        </w:tc>
      </w:tr>
      <w:tr w:rsidR="00B767F3" w14:paraId="561BFE7C"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97764F">
            <w:pPr>
              <w:rPr>
                <w:b/>
                <w:bCs/>
                <w:kern w:val="2"/>
                <w:szCs w:val="24"/>
              </w:rPr>
            </w:pPr>
            <w:r w:rsidRPr="00EF2D4F">
              <w:rPr>
                <w:b/>
                <w:bCs/>
                <w:kern w:val="2"/>
                <w:szCs w:val="24"/>
              </w:rPr>
              <w:t>4.2. Prekių (ar jų dalies) pristatymo termino pratęsimas</w:t>
            </w:r>
          </w:p>
        </w:tc>
        <w:tc>
          <w:tcPr>
            <w:tcW w:w="7922"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97764F">
            <w:pPr>
              <w:rPr>
                <w:kern w:val="2"/>
                <w:szCs w:val="24"/>
              </w:rPr>
            </w:pPr>
            <w:r>
              <w:rPr>
                <w:kern w:val="2"/>
                <w:szCs w:val="24"/>
              </w:rPr>
              <w:t>Netaikoma</w:t>
            </w:r>
          </w:p>
          <w:p w14:paraId="13A5AE4A" w14:textId="7F4BD022" w:rsidR="00B767F3" w:rsidRDefault="00B767F3" w:rsidP="0097764F">
            <w:pPr>
              <w:rPr>
                <w:kern w:val="2"/>
                <w:szCs w:val="24"/>
              </w:rPr>
            </w:pPr>
          </w:p>
        </w:tc>
      </w:tr>
      <w:tr w:rsidR="00B767F3" w14:paraId="23D0B5E1"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97764F">
            <w:pPr>
              <w:rPr>
                <w:b/>
                <w:bCs/>
                <w:kern w:val="2"/>
                <w:szCs w:val="24"/>
              </w:rPr>
            </w:pPr>
            <w:r>
              <w:rPr>
                <w:b/>
                <w:bCs/>
                <w:kern w:val="2"/>
                <w:szCs w:val="24"/>
              </w:rPr>
              <w:t>4.3. Užsakymų teikimo tvarka</w:t>
            </w:r>
          </w:p>
        </w:tc>
        <w:tc>
          <w:tcPr>
            <w:tcW w:w="7922"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rsidP="0097764F">
            <w:pPr>
              <w:rPr>
                <w:kern w:val="2"/>
                <w:szCs w:val="24"/>
              </w:rPr>
            </w:pPr>
            <w:r>
              <w:rPr>
                <w:kern w:val="2"/>
                <w:szCs w:val="24"/>
              </w:rPr>
              <w:t>Netaikoma</w:t>
            </w:r>
          </w:p>
          <w:p w14:paraId="4F9F0D5E" w14:textId="57E10096" w:rsidR="00B767F3" w:rsidRDefault="00B767F3" w:rsidP="0097764F">
            <w:pPr>
              <w:rPr>
                <w:kern w:val="2"/>
                <w:szCs w:val="24"/>
              </w:rPr>
            </w:pPr>
          </w:p>
        </w:tc>
      </w:tr>
      <w:tr w:rsidR="00B767F3" w14:paraId="5806B101"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97764F">
            <w:pPr>
              <w:rPr>
                <w:b/>
                <w:bCs/>
                <w:kern w:val="2"/>
                <w:szCs w:val="24"/>
              </w:rPr>
            </w:pPr>
            <w:r>
              <w:rPr>
                <w:b/>
                <w:bCs/>
                <w:kern w:val="2"/>
                <w:szCs w:val="24"/>
              </w:rPr>
              <w:t>4.4. Dėl minimalios užsakymo vertės / apimties</w:t>
            </w:r>
          </w:p>
        </w:tc>
        <w:tc>
          <w:tcPr>
            <w:tcW w:w="7922"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97764F">
            <w:pPr>
              <w:rPr>
                <w:kern w:val="2"/>
                <w:szCs w:val="24"/>
              </w:rPr>
            </w:pPr>
            <w:r>
              <w:rPr>
                <w:kern w:val="2"/>
                <w:szCs w:val="24"/>
              </w:rPr>
              <w:t>Netaikoma</w:t>
            </w:r>
          </w:p>
          <w:p w14:paraId="28A4DEDE" w14:textId="40F65372" w:rsidR="00B767F3" w:rsidRDefault="00B767F3" w:rsidP="0097764F">
            <w:pPr>
              <w:rPr>
                <w:kern w:val="2"/>
                <w:szCs w:val="24"/>
              </w:rPr>
            </w:pPr>
          </w:p>
        </w:tc>
      </w:tr>
      <w:tr w:rsidR="00B767F3" w14:paraId="30B555A8"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97764F">
            <w:pPr>
              <w:rPr>
                <w:b/>
                <w:bCs/>
                <w:kern w:val="2"/>
                <w:szCs w:val="24"/>
              </w:rPr>
            </w:pPr>
            <w:r>
              <w:rPr>
                <w:b/>
                <w:bCs/>
                <w:kern w:val="2"/>
                <w:szCs w:val="24"/>
              </w:rPr>
              <w:t xml:space="preserve">4.5. Kartu su Prekėmis pateikiami dokumentai </w:t>
            </w:r>
          </w:p>
        </w:tc>
        <w:tc>
          <w:tcPr>
            <w:tcW w:w="7922" w:type="dxa"/>
            <w:gridSpan w:val="2"/>
            <w:tcBorders>
              <w:top w:val="single" w:sz="4" w:space="0" w:color="auto"/>
              <w:left w:val="single" w:sz="4" w:space="0" w:color="auto"/>
              <w:bottom w:val="single" w:sz="4" w:space="0" w:color="auto"/>
              <w:right w:val="single" w:sz="4" w:space="0" w:color="auto"/>
            </w:tcBorders>
          </w:tcPr>
          <w:p w14:paraId="1EA99E5C" w14:textId="77777777" w:rsidR="0016194F" w:rsidRDefault="008E215B" w:rsidP="0097764F">
            <w:pPr>
              <w:jc w:val="both"/>
              <w:rPr>
                <w:kern w:val="2"/>
                <w:szCs w:val="24"/>
              </w:rPr>
            </w:pPr>
            <w:r>
              <w:rPr>
                <w:kern w:val="2"/>
                <w:szCs w:val="24"/>
              </w:rPr>
              <w:t xml:space="preserve">Kartu su Prekėmis pateikiami šie dokumentai: </w:t>
            </w:r>
          </w:p>
          <w:p w14:paraId="282AF635" w14:textId="77777777" w:rsidR="0016194F" w:rsidRDefault="0016194F" w:rsidP="0097764F">
            <w:pPr>
              <w:jc w:val="both"/>
              <w:rPr>
                <w:kern w:val="2"/>
                <w:szCs w:val="24"/>
              </w:rPr>
            </w:pPr>
            <w:r w:rsidRPr="0016194F">
              <w:rPr>
                <w:kern w:val="2"/>
                <w:szCs w:val="24"/>
              </w:rPr>
              <w:t>-</w:t>
            </w:r>
            <w:r>
              <w:rPr>
                <w:kern w:val="2"/>
                <w:szCs w:val="24"/>
              </w:rPr>
              <w:t xml:space="preserve"> </w:t>
            </w:r>
            <w:r w:rsidR="008E215B" w:rsidRPr="0016194F">
              <w:rPr>
                <w:kern w:val="2"/>
                <w:szCs w:val="24"/>
              </w:rPr>
              <w:t>Prekių perdavimo-priėmimo aktas</w:t>
            </w:r>
            <w:r>
              <w:rPr>
                <w:kern w:val="2"/>
                <w:szCs w:val="24"/>
              </w:rPr>
              <w:t>;</w:t>
            </w:r>
          </w:p>
          <w:p w14:paraId="27026B87" w14:textId="4AB04510" w:rsidR="008E215B" w:rsidRDefault="0016194F" w:rsidP="0097764F">
            <w:pPr>
              <w:jc w:val="both"/>
              <w:rPr>
                <w:kern w:val="2"/>
                <w:szCs w:val="24"/>
              </w:rPr>
            </w:pPr>
            <w:r>
              <w:rPr>
                <w:kern w:val="2"/>
                <w:szCs w:val="24"/>
              </w:rPr>
              <w:t xml:space="preserve">- </w:t>
            </w:r>
            <w:r w:rsidR="008E215B" w:rsidRPr="0016194F">
              <w:rPr>
                <w:kern w:val="2"/>
                <w:szCs w:val="24"/>
              </w:rPr>
              <w:t>sąskaita</w:t>
            </w:r>
            <w:r>
              <w:rPr>
                <w:kern w:val="2"/>
                <w:szCs w:val="24"/>
              </w:rPr>
              <w:t>;</w:t>
            </w:r>
          </w:p>
          <w:p w14:paraId="76161731" w14:textId="2BBF416C" w:rsidR="0016194F" w:rsidRPr="0016194F" w:rsidRDefault="0016194F" w:rsidP="0097764F">
            <w:pPr>
              <w:jc w:val="both"/>
              <w:rPr>
                <w:kern w:val="2"/>
                <w:szCs w:val="24"/>
              </w:rPr>
            </w:pPr>
            <w:r>
              <w:rPr>
                <w:kern w:val="2"/>
                <w:szCs w:val="24"/>
              </w:rPr>
              <w:t>- kiti Techninėje specifikacijoje nurodyti dokumentai.</w:t>
            </w:r>
          </w:p>
          <w:p w14:paraId="73FFA04B" w14:textId="1242C814" w:rsidR="00B767F3" w:rsidRDefault="008E215B" w:rsidP="0097764F">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563046">
        <w:trPr>
          <w:trHeight w:val="300"/>
        </w:trPr>
        <w:tc>
          <w:tcPr>
            <w:tcW w:w="9962" w:type="dxa"/>
            <w:gridSpan w:val="5"/>
          </w:tcPr>
          <w:p w14:paraId="37A3E3FA" w14:textId="77777777" w:rsidR="00B767F3" w:rsidRDefault="00DD7479" w:rsidP="0097764F">
            <w:pPr>
              <w:jc w:val="center"/>
              <w:rPr>
                <w:b/>
                <w:bCs/>
                <w:kern w:val="2"/>
                <w:szCs w:val="24"/>
              </w:rPr>
            </w:pPr>
            <w:r>
              <w:rPr>
                <w:b/>
                <w:bCs/>
                <w:kern w:val="2"/>
                <w:szCs w:val="24"/>
              </w:rPr>
              <w:lastRenderedPageBreak/>
              <w:t>5. SUTARTIES KAINA IR ATSISKAITYMO TVARKA</w:t>
            </w:r>
          </w:p>
        </w:tc>
      </w:tr>
      <w:tr w:rsidR="00B767F3" w14:paraId="79E7586B"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97764F">
            <w:pPr>
              <w:rPr>
                <w:b/>
                <w:bCs/>
                <w:kern w:val="2"/>
                <w:szCs w:val="24"/>
              </w:rPr>
            </w:pPr>
            <w:r>
              <w:rPr>
                <w:b/>
                <w:bCs/>
                <w:kern w:val="2"/>
                <w:szCs w:val="24"/>
              </w:rPr>
              <w:t>5.1. Sutarčiai taikomas kainos apskaičiavimo būdas</w:t>
            </w:r>
          </w:p>
        </w:tc>
        <w:tc>
          <w:tcPr>
            <w:tcW w:w="7922"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rsidP="0097764F">
            <w:pPr>
              <w:rPr>
                <w:color w:val="4472C4"/>
                <w:kern w:val="2"/>
                <w:szCs w:val="24"/>
              </w:rPr>
            </w:pPr>
          </w:p>
          <w:p w14:paraId="422DCB52" w14:textId="77777777" w:rsidR="00B767F3" w:rsidRDefault="00DD7479" w:rsidP="0097764F">
            <w:pPr>
              <w:rPr>
                <w:kern w:val="2"/>
                <w:szCs w:val="24"/>
              </w:rPr>
            </w:pPr>
            <w:r>
              <w:rPr>
                <w:kern w:val="2"/>
                <w:szCs w:val="24"/>
              </w:rPr>
              <w:t>Fiksuotos kainos kainodara</w:t>
            </w:r>
          </w:p>
          <w:p w14:paraId="5898D319" w14:textId="4E3E64BC" w:rsidR="00B767F3" w:rsidRDefault="00B767F3" w:rsidP="0097764F">
            <w:pPr>
              <w:rPr>
                <w:color w:val="4472C4"/>
                <w:kern w:val="2"/>
              </w:rPr>
            </w:pPr>
          </w:p>
        </w:tc>
      </w:tr>
      <w:tr w:rsidR="00B767F3" w14:paraId="109F3FAF" w14:textId="77777777" w:rsidTr="009E3FC8">
        <w:trPr>
          <w:trHeight w:val="2245"/>
        </w:trPr>
        <w:tc>
          <w:tcPr>
            <w:tcW w:w="2040"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97764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97764F">
            <w:pPr>
              <w:rPr>
                <w:b/>
                <w:bCs/>
                <w:kern w:val="2"/>
                <w:szCs w:val="24"/>
              </w:rPr>
            </w:pPr>
          </w:p>
          <w:p w14:paraId="7B16502A" w14:textId="77777777" w:rsidR="00B767F3" w:rsidRDefault="00B767F3" w:rsidP="0097764F">
            <w:pPr>
              <w:rPr>
                <w:b/>
                <w:bCs/>
                <w:kern w:val="2"/>
                <w:szCs w:val="24"/>
              </w:rPr>
            </w:pPr>
          </w:p>
        </w:tc>
        <w:tc>
          <w:tcPr>
            <w:tcW w:w="7922"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97764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97764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97764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97764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CF787B" w:rsidRDefault="00DD7479" w:rsidP="0097764F">
            <w:pPr>
              <w:rPr>
                <w:b/>
                <w:bCs/>
                <w:kern w:val="2"/>
                <w:szCs w:val="24"/>
              </w:rPr>
            </w:pPr>
            <w:r w:rsidRPr="00CF787B">
              <w:rPr>
                <w:b/>
                <w:bCs/>
                <w:kern w:val="2"/>
                <w:szCs w:val="24"/>
              </w:rPr>
              <w:t xml:space="preserve">5.3. Sutarties kainos / įkainių perskaičiavimas taikant </w:t>
            </w:r>
            <w:r w:rsidRPr="00CF787B">
              <w:rPr>
                <w:b/>
                <w:bCs/>
                <w:kern w:val="2"/>
                <w:szCs w:val="24"/>
                <w:u w:val="single"/>
              </w:rPr>
              <w:t>peržiūros</w:t>
            </w:r>
            <w:r w:rsidRPr="00CF787B">
              <w:rPr>
                <w:b/>
                <w:bCs/>
                <w:kern w:val="2"/>
                <w:szCs w:val="24"/>
              </w:rPr>
              <w:t xml:space="preserve"> taisykles</w:t>
            </w:r>
          </w:p>
          <w:p w14:paraId="65CC9715" w14:textId="77777777" w:rsidR="00B767F3" w:rsidRPr="00CF787B" w:rsidRDefault="00B767F3" w:rsidP="0097764F">
            <w:pPr>
              <w:rPr>
                <w:b/>
                <w:bCs/>
                <w:kern w:val="2"/>
                <w:szCs w:val="24"/>
              </w:rPr>
            </w:pPr>
          </w:p>
          <w:p w14:paraId="74CCE03C" w14:textId="77777777" w:rsidR="00B767F3" w:rsidRPr="00CF787B" w:rsidRDefault="00B767F3" w:rsidP="0097764F">
            <w:pPr>
              <w:rPr>
                <w:kern w:val="2"/>
                <w:szCs w:val="24"/>
              </w:rPr>
            </w:pPr>
          </w:p>
        </w:tc>
        <w:tc>
          <w:tcPr>
            <w:tcW w:w="7922" w:type="dxa"/>
            <w:gridSpan w:val="2"/>
            <w:tcBorders>
              <w:top w:val="single" w:sz="4" w:space="0" w:color="auto"/>
              <w:left w:val="single" w:sz="4" w:space="0" w:color="auto"/>
              <w:bottom w:val="single" w:sz="4" w:space="0" w:color="auto"/>
              <w:right w:val="single" w:sz="4" w:space="0" w:color="auto"/>
            </w:tcBorders>
          </w:tcPr>
          <w:p w14:paraId="57BA3F80" w14:textId="1941E2E5" w:rsidR="00B767F3" w:rsidRPr="00CF787B" w:rsidRDefault="00DD7479" w:rsidP="0097764F">
            <w:pPr>
              <w:rPr>
                <w:kern w:val="2"/>
                <w:szCs w:val="24"/>
              </w:rPr>
            </w:pPr>
            <w:r w:rsidRPr="00CF787B">
              <w:rPr>
                <w:kern w:val="2"/>
                <w:szCs w:val="24"/>
              </w:rPr>
              <w:t>Sutarties kaina bus perskaičiuojam</w:t>
            </w:r>
            <w:r w:rsidR="00113A6D" w:rsidRPr="00CF787B">
              <w:rPr>
                <w:kern w:val="2"/>
                <w:szCs w:val="24"/>
              </w:rPr>
              <w:t>a</w:t>
            </w:r>
            <w:r w:rsidRPr="00CF787B">
              <w:rPr>
                <w:kern w:val="2"/>
                <w:szCs w:val="24"/>
              </w:rPr>
              <w:t>:</w:t>
            </w:r>
          </w:p>
          <w:p w14:paraId="1F2303D8" w14:textId="77777777" w:rsidR="00B767F3" w:rsidRPr="00CF787B" w:rsidRDefault="00DD7479" w:rsidP="0097764F">
            <w:pPr>
              <w:rPr>
                <w:kern w:val="2"/>
                <w:szCs w:val="24"/>
              </w:rPr>
            </w:pPr>
            <w:r w:rsidRPr="00CF787B">
              <w:rPr>
                <w:kern w:val="2"/>
                <w:szCs w:val="24"/>
              </w:rPr>
              <w:t>5.3.1. dėl PVM tarifo pasikeitimo;</w:t>
            </w:r>
          </w:p>
          <w:p w14:paraId="34D8D16E" w14:textId="6403DC2D" w:rsidR="00B767F3" w:rsidRPr="00CF787B" w:rsidRDefault="00DD7479" w:rsidP="0097764F">
            <w:pPr>
              <w:rPr>
                <w:kern w:val="2"/>
                <w:szCs w:val="24"/>
              </w:rPr>
            </w:pPr>
            <w:r w:rsidRPr="00CF787B">
              <w:rPr>
                <w:kern w:val="2"/>
                <w:szCs w:val="24"/>
              </w:rPr>
              <w:t>5.3.</w:t>
            </w:r>
            <w:r w:rsidR="00CF787B">
              <w:rPr>
                <w:kern w:val="2"/>
                <w:szCs w:val="24"/>
              </w:rPr>
              <w:t>2</w:t>
            </w:r>
            <w:r w:rsidRPr="00CF787B">
              <w:rPr>
                <w:kern w:val="2"/>
                <w:szCs w:val="24"/>
              </w:rPr>
              <w:t>. dėl kainų lygio pokyčio</w:t>
            </w:r>
            <w:r w:rsidR="00CF787B" w:rsidRPr="00CF787B">
              <w:rPr>
                <w:kern w:val="2"/>
                <w:szCs w:val="24"/>
              </w:rPr>
              <w:t>.</w:t>
            </w:r>
          </w:p>
          <w:p w14:paraId="7CE73E9A" w14:textId="607B8388" w:rsidR="00B767F3" w:rsidRPr="00CF787B" w:rsidRDefault="00B767F3" w:rsidP="0097764F">
            <w:pPr>
              <w:jc w:val="both"/>
              <w:rPr>
                <w:kern w:val="2"/>
              </w:rPr>
            </w:pPr>
          </w:p>
        </w:tc>
      </w:tr>
      <w:tr w:rsidR="00B767F3" w14:paraId="5FAF5543"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97764F">
            <w:pPr>
              <w:rPr>
                <w:b/>
                <w:bCs/>
                <w:kern w:val="2"/>
                <w:szCs w:val="24"/>
              </w:rPr>
            </w:pPr>
            <w:r>
              <w:rPr>
                <w:b/>
                <w:bCs/>
                <w:kern w:val="2"/>
                <w:szCs w:val="24"/>
              </w:rPr>
              <w:t>5.3.1. Sutarties kainos / įkainių peržiūra dėl PVM tarifo pasikeitimo</w:t>
            </w:r>
          </w:p>
        </w:tc>
        <w:tc>
          <w:tcPr>
            <w:tcW w:w="7922" w:type="dxa"/>
            <w:gridSpan w:val="2"/>
            <w:tcBorders>
              <w:top w:val="single" w:sz="4" w:space="0" w:color="auto"/>
              <w:left w:val="single" w:sz="4" w:space="0" w:color="auto"/>
              <w:bottom w:val="single" w:sz="4" w:space="0" w:color="auto"/>
              <w:right w:val="single" w:sz="4" w:space="0" w:color="auto"/>
            </w:tcBorders>
          </w:tcPr>
          <w:p w14:paraId="652CE5FD" w14:textId="5594A887" w:rsidR="00B767F3" w:rsidRDefault="00DD7479" w:rsidP="000C55E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D00D2">
              <w:rPr>
                <w:kern w:val="2"/>
                <w:szCs w:val="24"/>
              </w:rPr>
              <w:t>a</w:t>
            </w:r>
            <w:r>
              <w:rPr>
                <w:kern w:val="2"/>
                <w:szCs w:val="24"/>
              </w:rPr>
              <w:t xml:space="preserve"> nekeičiant Prekių kainos be PVM. </w:t>
            </w:r>
          </w:p>
          <w:p w14:paraId="49F7DAED" w14:textId="77777777" w:rsidR="00B767F3" w:rsidRDefault="00B767F3" w:rsidP="000C55E9">
            <w:pPr>
              <w:jc w:val="both"/>
              <w:rPr>
                <w:kern w:val="2"/>
                <w:szCs w:val="24"/>
              </w:rPr>
            </w:pPr>
          </w:p>
          <w:p w14:paraId="449693C2" w14:textId="7700805C" w:rsidR="00B767F3" w:rsidRDefault="00DD7479" w:rsidP="000C55E9">
            <w:pPr>
              <w:jc w:val="both"/>
              <w:rPr>
                <w:kern w:val="2"/>
                <w:szCs w:val="24"/>
              </w:rPr>
            </w:pPr>
            <w:r>
              <w:rPr>
                <w:kern w:val="2"/>
                <w:szCs w:val="24"/>
              </w:rPr>
              <w:t>Perskaičiuota Sutarties kaina įforminam</w:t>
            </w:r>
            <w:r w:rsidR="00A34B54">
              <w:rPr>
                <w:kern w:val="2"/>
                <w:szCs w:val="24"/>
              </w:rPr>
              <w:t>a</w:t>
            </w:r>
            <w:r>
              <w:rPr>
                <w:kern w:val="2"/>
                <w:szCs w:val="24"/>
              </w:rPr>
              <w:t xml:space="preserve"> Susitarimu ir turi būti taikom</w:t>
            </w:r>
            <w:r w:rsidR="00A34B54">
              <w:rPr>
                <w:kern w:val="2"/>
                <w:szCs w:val="24"/>
              </w:rPr>
              <w:t>a</w:t>
            </w:r>
            <w:r>
              <w:rPr>
                <w:kern w:val="2"/>
                <w:szCs w:val="24"/>
              </w:rPr>
              <w:t xml:space="preserve"> nuo naujo PVM įvedimo datos (nepriklausomai nuo to, kada pasirašytas Susitarimas).</w:t>
            </w:r>
          </w:p>
        </w:tc>
      </w:tr>
      <w:tr w:rsidR="00B767F3" w14:paraId="4560B71B"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97764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2"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97764F">
            <w:pPr>
              <w:rPr>
                <w:kern w:val="2"/>
                <w:szCs w:val="24"/>
              </w:rPr>
            </w:pPr>
            <w:r>
              <w:rPr>
                <w:kern w:val="2"/>
                <w:szCs w:val="24"/>
              </w:rPr>
              <w:t>Netaikoma</w:t>
            </w:r>
          </w:p>
          <w:p w14:paraId="4C7F2950" w14:textId="7B87551B" w:rsidR="00B767F3" w:rsidRDefault="00B767F3" w:rsidP="0097764F"/>
        </w:tc>
      </w:tr>
      <w:tr w:rsidR="00B767F3" w14:paraId="6C0C5CB3"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rsidP="0097764F">
            <w:pPr>
              <w:rPr>
                <w:b/>
                <w:bCs/>
                <w:kern w:val="2"/>
                <w:szCs w:val="24"/>
              </w:rPr>
            </w:pPr>
            <w:r>
              <w:rPr>
                <w:b/>
                <w:bCs/>
                <w:kern w:val="2"/>
                <w:szCs w:val="24"/>
              </w:rPr>
              <w:t>5.3.3. Sutarties kainos / įkainių peržiūra dėl kainų lygio pokyčio</w:t>
            </w:r>
          </w:p>
          <w:p w14:paraId="242E5223" w14:textId="0A1B5DF4" w:rsidR="00B767F3" w:rsidRDefault="00B767F3" w:rsidP="0097764F">
            <w:pPr>
              <w:rPr>
                <w:b/>
                <w:bCs/>
                <w:kern w:val="2"/>
                <w:szCs w:val="24"/>
              </w:rPr>
            </w:pPr>
          </w:p>
        </w:tc>
        <w:tc>
          <w:tcPr>
            <w:tcW w:w="7922" w:type="dxa"/>
            <w:gridSpan w:val="2"/>
            <w:tcBorders>
              <w:top w:val="single" w:sz="4" w:space="0" w:color="auto"/>
              <w:left w:val="single" w:sz="4" w:space="0" w:color="auto"/>
              <w:bottom w:val="single" w:sz="4" w:space="0" w:color="auto"/>
              <w:right w:val="single" w:sz="4" w:space="0" w:color="auto"/>
            </w:tcBorders>
          </w:tcPr>
          <w:p w14:paraId="638165A4" w14:textId="7D42C7A4" w:rsidR="00B767F3" w:rsidRPr="00675BB8" w:rsidRDefault="00DD7479" w:rsidP="0097764F">
            <w:pPr>
              <w:jc w:val="both"/>
              <w:rPr>
                <w:kern w:val="2"/>
                <w:szCs w:val="24"/>
              </w:rPr>
            </w:pPr>
            <w:r>
              <w:rPr>
                <w:color w:val="000000"/>
                <w:kern w:val="2"/>
                <w:szCs w:val="24"/>
              </w:rPr>
              <w:t>5.3.3.1. </w:t>
            </w:r>
            <w:r w:rsidRPr="00675BB8">
              <w:rPr>
                <w:kern w:val="2"/>
                <w:szCs w:val="24"/>
              </w:rPr>
              <w:t xml:space="preserve">Bet kuri Sutarties šalis Sutarties galiojimo metu turi teisę inicijuoti Sutarties kainos peržiūrą (keitimą) ne anksčiau kaip po </w:t>
            </w:r>
            <w:r w:rsidR="002529C3" w:rsidRPr="00675BB8">
              <w:rPr>
                <w:kern w:val="2"/>
                <w:szCs w:val="24"/>
              </w:rPr>
              <w:t>6 (šešių) mėnesių</w:t>
            </w:r>
            <w:r w:rsidRPr="00675BB8">
              <w:rPr>
                <w:kern w:val="2"/>
                <w:szCs w:val="24"/>
              </w:rPr>
              <w:t xml:space="preserve"> nuo </w:t>
            </w:r>
            <w:r w:rsidRPr="00675BB8">
              <w:rPr>
                <w:szCs w:val="24"/>
              </w:rPr>
              <w:t>Sutarties įsigaliojimo dienos</w:t>
            </w:r>
            <w:r w:rsidRPr="00675BB8">
              <w:rPr>
                <w:kern w:val="2"/>
                <w:szCs w:val="24"/>
              </w:rPr>
              <w:t xml:space="preserve"> (jeigu peržiūra jau buvo atlikta – nuo Susitarimo dėl paskutinio perskaičiavimo pagal šį Specialiųjų sąlygų papunktį įsigaliojimo dienos), </w:t>
            </w:r>
            <w:r w:rsidRPr="00675BB8">
              <w:rPr>
                <w:szCs w:val="24"/>
              </w:rPr>
              <w:t>jeigu Vartojimo prekių ir paslaugų kainų pokytis (k), apskaičiuotas kaip nustatyta 5.3.3.6 papunktyje, viršija 5 procentus</w:t>
            </w:r>
            <w:r w:rsidRPr="00675BB8">
              <w:rPr>
                <w:kern w:val="2"/>
                <w:szCs w:val="24"/>
              </w:rPr>
              <w:t xml:space="preserve">. Sutarties kainos peržiūra atliekama ne rečiau kaip kas </w:t>
            </w:r>
            <w:r w:rsidR="00395F22" w:rsidRPr="00675BB8">
              <w:rPr>
                <w:kern w:val="2"/>
                <w:szCs w:val="24"/>
              </w:rPr>
              <w:t>6 (šešis)</w:t>
            </w:r>
            <w:r w:rsidRPr="00675BB8">
              <w:rPr>
                <w:kern w:val="2"/>
                <w:szCs w:val="24"/>
              </w:rPr>
              <w:t xml:space="preserve"> mėnesi</w:t>
            </w:r>
            <w:r w:rsidR="00395F22" w:rsidRPr="00675BB8">
              <w:rPr>
                <w:kern w:val="2"/>
                <w:szCs w:val="24"/>
              </w:rPr>
              <w:t>us</w:t>
            </w:r>
            <w:r w:rsidRPr="00675BB8">
              <w:rPr>
                <w:kern w:val="2"/>
                <w:szCs w:val="24"/>
              </w:rPr>
              <w:t>.</w:t>
            </w:r>
          </w:p>
          <w:p w14:paraId="76251E0A" w14:textId="6AE6F552" w:rsidR="00B767F3" w:rsidRPr="00675BB8" w:rsidRDefault="00DD7479" w:rsidP="0097764F">
            <w:pPr>
              <w:jc w:val="both"/>
              <w:rPr>
                <w:kern w:val="2"/>
                <w:szCs w:val="24"/>
                <w:shd w:val="clear" w:color="auto" w:fill="FFFFFF"/>
              </w:rPr>
            </w:pPr>
            <w:r w:rsidRPr="00675BB8">
              <w:rPr>
                <w:kern w:val="2"/>
                <w:szCs w:val="24"/>
              </w:rPr>
              <w:t>5.3.3.2. Sutarties k</w:t>
            </w:r>
            <w:r w:rsidRPr="00675BB8">
              <w:rPr>
                <w:kern w:val="2"/>
                <w:szCs w:val="24"/>
                <w:shd w:val="clear" w:color="auto" w:fill="FFFFFF"/>
              </w:rPr>
              <w:t>aina</w:t>
            </w:r>
            <w:r w:rsidR="00395F22" w:rsidRPr="00675BB8">
              <w:rPr>
                <w:kern w:val="2"/>
                <w:szCs w:val="24"/>
                <w:shd w:val="clear" w:color="auto" w:fill="FFFFFF"/>
              </w:rPr>
              <w:t xml:space="preserve"> </w:t>
            </w:r>
            <w:r w:rsidRPr="00675BB8">
              <w:rPr>
                <w:kern w:val="2"/>
                <w:szCs w:val="24"/>
                <w:shd w:val="clear" w:color="auto" w:fill="FFFFFF"/>
              </w:rPr>
              <w:t>peržiūrim</w:t>
            </w:r>
            <w:r w:rsidR="00395F22" w:rsidRPr="00675BB8">
              <w:rPr>
                <w:kern w:val="2"/>
                <w:szCs w:val="24"/>
                <w:shd w:val="clear" w:color="auto" w:fill="FFFFFF"/>
              </w:rPr>
              <w:t>a</w:t>
            </w:r>
            <w:r w:rsidRPr="00675BB8">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04A78FBC" w:rsidR="00B767F3" w:rsidRDefault="00DD7479" w:rsidP="0097764F">
            <w:pPr>
              <w:jc w:val="both"/>
              <w:rPr>
                <w:color w:val="000000"/>
                <w:kern w:val="2"/>
                <w:szCs w:val="24"/>
                <w:shd w:val="clear" w:color="auto" w:fill="FFFFFF"/>
              </w:rPr>
            </w:pPr>
            <w:r w:rsidRPr="00675BB8">
              <w:rPr>
                <w:kern w:val="2"/>
                <w:szCs w:val="24"/>
              </w:rPr>
              <w:t>5.3.3.3. </w:t>
            </w:r>
            <w:r w:rsidRPr="00675BB8">
              <w:rPr>
                <w:kern w:val="2"/>
                <w:szCs w:val="24"/>
                <w:shd w:val="clear" w:color="auto" w:fill="FFFFFF"/>
              </w:rPr>
              <w:t>Jeigu Prekių tiekimas vėluoja dėl Tiekėjo kaltės, uždelstų pristatyti Prekių kaina</w:t>
            </w:r>
            <w:r w:rsidR="00395F22" w:rsidRPr="00675BB8">
              <w:rPr>
                <w:kern w:val="2"/>
                <w:szCs w:val="24"/>
                <w:shd w:val="clear" w:color="auto" w:fill="FFFFFF"/>
              </w:rPr>
              <w:t xml:space="preserve"> </w:t>
            </w:r>
            <w:r w:rsidRPr="00675BB8">
              <w:rPr>
                <w:kern w:val="2"/>
                <w:szCs w:val="24"/>
                <w:shd w:val="clear" w:color="auto" w:fill="FFFFFF"/>
              </w:rPr>
              <w:t xml:space="preserve">nėra perskaičiuojami dėl kainų lygio </w:t>
            </w:r>
            <w:r>
              <w:rPr>
                <w:color w:val="000000"/>
                <w:kern w:val="2"/>
                <w:szCs w:val="24"/>
                <w:shd w:val="clear" w:color="auto" w:fill="FFFFFF"/>
              </w:rPr>
              <w:t>kilimo (gali būti mažinami, tačiau negali būti didinami).</w:t>
            </w:r>
          </w:p>
          <w:p w14:paraId="21E35C82" w14:textId="3ED0DEFC" w:rsidR="00B767F3" w:rsidRPr="00675BB8" w:rsidRDefault="00DD7479" w:rsidP="0097764F">
            <w:pPr>
              <w:jc w:val="both"/>
              <w:rPr>
                <w:kern w:val="2"/>
                <w:szCs w:val="24"/>
                <w:shd w:val="clear" w:color="auto" w:fill="FFFFFF"/>
              </w:rPr>
            </w:pPr>
            <w:r>
              <w:rPr>
                <w:color w:val="000000"/>
                <w:kern w:val="2"/>
                <w:szCs w:val="24"/>
              </w:rPr>
              <w:lastRenderedPageBreak/>
              <w:t>5.3.3.4. </w:t>
            </w:r>
            <w:r w:rsidRPr="00675BB8">
              <w:rPr>
                <w:kern w:val="2"/>
                <w:szCs w:val="24"/>
              </w:rPr>
              <w:t>Atlikdamos Sutarties kainos</w:t>
            </w:r>
            <w:r w:rsidR="00395F22" w:rsidRPr="00675BB8">
              <w:rPr>
                <w:kern w:val="2"/>
                <w:szCs w:val="24"/>
              </w:rPr>
              <w:t xml:space="preserve"> </w:t>
            </w:r>
            <w:r w:rsidRPr="00675BB8">
              <w:rPr>
                <w:kern w:val="2"/>
                <w:szCs w:val="24"/>
              </w:rPr>
              <w:t xml:space="preserve">peržiūrą </w:t>
            </w:r>
            <w:r w:rsidRPr="00675BB8">
              <w:rPr>
                <w:kern w:val="2"/>
                <w:szCs w:val="24"/>
                <w:shd w:val="clear" w:color="auto" w:fill="FFFFFF"/>
              </w:rPr>
              <w:t>Šalys vadovaujasi Valstybės duomenų agentūros viešai Oficialiosios statistikos portale paskelbtais Rodiklių duomenų bazės duomenimis arba kitų oficialių šaltinių duomenimis (</w:t>
            </w:r>
            <w:r w:rsidR="00072D3F" w:rsidRPr="00675BB8">
              <w:rPr>
                <w:kern w:val="2"/>
                <w:szCs w:val="24"/>
                <w:shd w:val="clear" w:color="auto" w:fill="FFFFFF"/>
              </w:rPr>
              <w:t>https://osp.stat.gov.lt/statistiniu-rodikliu-analize#/</w:t>
            </w:r>
            <w:r w:rsidRPr="00675BB8">
              <w:rPr>
                <w:kern w:val="2"/>
                <w:szCs w:val="24"/>
                <w:shd w:val="clear" w:color="auto" w:fill="FFFFFF"/>
              </w:rPr>
              <w:t xml:space="preserve">). Iš kitos Šalies </w:t>
            </w:r>
            <w:r w:rsidR="00072D3F" w:rsidRPr="00675BB8">
              <w:rPr>
                <w:kern w:val="2"/>
                <w:szCs w:val="24"/>
                <w:shd w:val="clear" w:color="auto" w:fill="FFFFFF"/>
              </w:rPr>
              <w:t>ne</w:t>
            </w:r>
            <w:r w:rsidRPr="00675BB8">
              <w:rPr>
                <w:kern w:val="2"/>
                <w:szCs w:val="24"/>
                <w:shd w:val="clear" w:color="auto" w:fill="FFFFFF"/>
              </w:rPr>
              <w:t>reikalaujama pateikti oficialaus Valstybės duomenų agentūros ar kitos institucijos išduoto dokumento ar patvirtinimo.</w:t>
            </w:r>
          </w:p>
          <w:p w14:paraId="2A60BA8C" w14:textId="07E70B30" w:rsidR="00B767F3" w:rsidRPr="00675BB8" w:rsidRDefault="00DD7479" w:rsidP="0097764F">
            <w:pPr>
              <w:jc w:val="both"/>
              <w:rPr>
                <w:kern w:val="2"/>
                <w:szCs w:val="24"/>
                <w:shd w:val="clear" w:color="auto" w:fill="FFFFFF"/>
              </w:rPr>
            </w:pPr>
            <w:r w:rsidRPr="00675BB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19C1B8DA" w:rsidR="00B767F3" w:rsidRPr="00675BB8" w:rsidRDefault="00DD7479" w:rsidP="0097764F">
            <w:pPr>
              <w:jc w:val="both"/>
              <w:rPr>
                <w:kern w:val="2"/>
                <w:szCs w:val="24"/>
                <w:shd w:val="clear" w:color="auto" w:fill="FFFFFF"/>
              </w:rPr>
            </w:pPr>
            <w:r w:rsidRPr="00675BB8">
              <w:rPr>
                <w:kern w:val="2"/>
                <w:szCs w:val="24"/>
                <w:shd w:val="clear" w:color="auto" w:fill="FFFFFF"/>
              </w:rPr>
              <w:t>5.3.3.6. Nauja Sutarties kaina apskaičiuojami pagal žemiau pateiktą formulę:</w:t>
            </w:r>
          </w:p>
          <w:p w14:paraId="7116B3BB" w14:textId="387B6BA2" w:rsidR="00B767F3" w:rsidRPr="00675BB8" w:rsidRDefault="00675BB8" w:rsidP="0097764F">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675BB8">
              <w:rPr>
                <w:kern w:val="2"/>
                <w:szCs w:val="24"/>
              </w:rPr>
              <w:t>, kur a – kaina (Eur be PVM)) (jei peržiūra jau buvo atlikta, tai po paskutinio perskaičiavimo) </w:t>
            </w:r>
          </w:p>
          <w:p w14:paraId="0EFA074B" w14:textId="40F7F4A6" w:rsidR="00B767F3" w:rsidRPr="00675BB8" w:rsidRDefault="00DD7479" w:rsidP="0097764F">
            <w:pPr>
              <w:jc w:val="both"/>
              <w:textAlignment w:val="baseline"/>
              <w:rPr>
                <w:kern w:val="2"/>
                <w:szCs w:val="24"/>
              </w:rPr>
            </w:pPr>
            <w:r w:rsidRPr="00675BB8">
              <w:rPr>
                <w:kern w:val="2"/>
                <w:szCs w:val="24"/>
              </w:rPr>
              <w:t>a</w:t>
            </w:r>
            <w:r w:rsidRPr="00675BB8">
              <w:rPr>
                <w:kern w:val="2"/>
                <w:szCs w:val="24"/>
                <w:vertAlign w:val="subscript"/>
              </w:rPr>
              <w:t>1</w:t>
            </w:r>
            <w:r w:rsidRPr="00675BB8">
              <w:rPr>
                <w:kern w:val="2"/>
                <w:szCs w:val="24"/>
              </w:rPr>
              <w:t xml:space="preserve"> – perskaičiuota (pakeista) kaina (Eur be PVM) </w:t>
            </w:r>
          </w:p>
          <w:p w14:paraId="28F6938D" w14:textId="325028BF" w:rsidR="00B767F3" w:rsidRPr="00675BB8" w:rsidRDefault="00DD7479" w:rsidP="0097764F">
            <w:pPr>
              <w:jc w:val="both"/>
              <w:textAlignment w:val="baseline"/>
              <w:rPr>
                <w:kern w:val="2"/>
                <w:szCs w:val="24"/>
              </w:rPr>
            </w:pPr>
            <w:r w:rsidRPr="00675BB8">
              <w:rPr>
                <w:kern w:val="2"/>
                <w:szCs w:val="24"/>
              </w:rPr>
              <w:t>k – pagal vartotojų kainų indeksą (</w:t>
            </w:r>
            <w:r w:rsidR="00660E79" w:rsidRPr="00675BB8">
              <w:rPr>
                <w:kern w:val="2"/>
                <w:szCs w:val="24"/>
              </w:rPr>
              <w:t xml:space="preserve">092 </w:t>
            </w:r>
            <w:r w:rsidR="00A53EC1" w:rsidRPr="00675BB8">
              <w:rPr>
                <w:kern w:val="2"/>
                <w:szCs w:val="24"/>
              </w:rPr>
              <w:t xml:space="preserve">Kiti poilsiui ir kultūrai skirti </w:t>
            </w:r>
            <w:r w:rsidR="00F52A22" w:rsidRPr="00675BB8">
              <w:rPr>
                <w:kern w:val="2"/>
                <w:szCs w:val="24"/>
              </w:rPr>
              <w:t xml:space="preserve">pagrindiniai ilgalaikio </w:t>
            </w:r>
            <w:r w:rsidR="00C70D1C" w:rsidRPr="00675BB8">
              <w:rPr>
                <w:kern w:val="2"/>
                <w:szCs w:val="24"/>
              </w:rPr>
              <w:t>naudojimo reikmenys</w:t>
            </w:r>
            <w:r w:rsidRPr="00675BB8">
              <w:rPr>
                <w:kern w:val="2"/>
                <w:szCs w:val="24"/>
              </w:rPr>
              <w:t>) (vadovaujamasi</w:t>
            </w:r>
            <w:r w:rsidR="00FF1D5D" w:rsidRPr="00675BB8">
              <w:rPr>
                <w:kern w:val="2"/>
                <w:szCs w:val="24"/>
              </w:rPr>
              <w:t xml:space="preserve"> </w:t>
            </w:r>
            <w:hyperlink r:id="rId13" w:anchor="/" w:history="1">
              <w:r w:rsidR="00FF1D5D" w:rsidRPr="00675BB8">
                <w:rPr>
                  <w:rStyle w:val="Hipersaitas"/>
                  <w:kern w:val="2"/>
                  <w:szCs w:val="24"/>
                </w:rPr>
                <w:t>https://osp.stat.gov.lt/statistiniu-rodikliu-analize#/</w:t>
              </w:r>
            </w:hyperlink>
            <w:r w:rsidR="00FF1D5D" w:rsidRPr="00675BB8">
              <w:rPr>
                <w:kern w:val="2"/>
                <w:szCs w:val="24"/>
              </w:rPr>
              <w:t xml:space="preserve"> šaltinio duomenimis</w:t>
            </w:r>
            <w:r w:rsidRPr="00675BB8">
              <w:rPr>
                <w:kern w:val="2"/>
                <w:szCs w:val="24"/>
              </w:rPr>
              <w:t>)</w:t>
            </w:r>
            <w:r w:rsidR="00FF1D5D" w:rsidRPr="00675BB8">
              <w:rPr>
                <w:kern w:val="2"/>
                <w:szCs w:val="24"/>
              </w:rPr>
              <w:t>*</w:t>
            </w:r>
            <w:r w:rsidRPr="00675BB8">
              <w:rPr>
                <w:kern w:val="2"/>
                <w:szCs w:val="24"/>
              </w:rPr>
              <w:t xml:space="preserve"> apskaičiuotas Vartojimo prekių ir paslaugų kainų pokytis (padidėjimas arba sumažėjimas) (%). „k“ reikšmė skaičiuojama pagal formulę:</w:t>
            </w:r>
          </w:p>
          <w:p w14:paraId="168750C2" w14:textId="77777777" w:rsidR="00B767F3" w:rsidRPr="00675BB8" w:rsidRDefault="00DD7479" w:rsidP="0097764F">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75BB8">
              <w:rPr>
                <w:kern w:val="2"/>
                <w:szCs w:val="24"/>
              </w:rPr>
              <w:t>, (proc.) kur</w:t>
            </w:r>
          </w:p>
          <w:p w14:paraId="6031CF5B" w14:textId="7658DC14" w:rsidR="00B767F3" w:rsidRPr="00675BB8" w:rsidRDefault="00DD7479" w:rsidP="0097764F">
            <w:pPr>
              <w:jc w:val="both"/>
              <w:textAlignment w:val="baseline"/>
            </w:pPr>
            <w:proofErr w:type="spellStart"/>
            <w:r w:rsidRPr="00675BB8">
              <w:rPr>
                <w:kern w:val="2"/>
              </w:rPr>
              <w:t>Ind</w:t>
            </w:r>
            <w:r w:rsidRPr="00675BB8">
              <w:rPr>
                <w:kern w:val="2"/>
                <w:vertAlign w:val="subscript"/>
              </w:rPr>
              <w:t>naujausias</w:t>
            </w:r>
            <w:proofErr w:type="spellEnd"/>
            <w:r w:rsidRPr="00675BB8">
              <w:rPr>
                <w:kern w:val="2"/>
              </w:rPr>
              <w:t xml:space="preserve"> – kreipimosi dėl kainos peržiūros išsiuntimo kitai šaliai dieną paskelbtas naujausias vartojimo prekių ir paslaugų indeksas (</w:t>
            </w:r>
            <w:r w:rsidR="00423A33" w:rsidRPr="00675BB8">
              <w:rPr>
                <w:kern w:val="2"/>
                <w:szCs w:val="24"/>
              </w:rPr>
              <w:t>092 Kiti poilsiui ir kultūrai skirti pagrindiniai ilgalaikio naudojimo reikmenys).</w:t>
            </w:r>
          </w:p>
          <w:p w14:paraId="71ECCEB1" w14:textId="234DBE0D" w:rsidR="00B767F3" w:rsidRPr="00675BB8" w:rsidRDefault="00DD7479" w:rsidP="0097764F">
            <w:pPr>
              <w:jc w:val="both"/>
            </w:pPr>
            <w:proofErr w:type="spellStart"/>
            <w:r w:rsidRPr="00675BB8">
              <w:rPr>
                <w:kern w:val="2"/>
              </w:rPr>
              <w:t>Ind</w:t>
            </w:r>
            <w:r w:rsidRPr="00675BB8">
              <w:rPr>
                <w:kern w:val="2"/>
                <w:vertAlign w:val="subscript"/>
              </w:rPr>
              <w:t>pradžia</w:t>
            </w:r>
            <w:proofErr w:type="spellEnd"/>
            <w:r w:rsidRPr="00675BB8">
              <w:rPr>
                <w:kern w:val="2"/>
              </w:rPr>
              <w:t xml:space="preserve"> – laikotarpio pradžios datos (mėnesio) vartojimo prekių ir paslaugų indeksas (</w:t>
            </w:r>
            <w:r w:rsidR="00423A33" w:rsidRPr="00675BB8">
              <w:rPr>
                <w:kern w:val="2"/>
                <w:szCs w:val="24"/>
              </w:rPr>
              <w:t>092 Kiti poilsiui ir kultūrai skirti pagrindiniai ilgalaikio naudojimo reikmenys</w:t>
            </w:r>
            <w:r w:rsidRPr="00675BB8">
              <w:rPr>
                <w:kern w:val="2"/>
              </w:rPr>
              <w:t xml:space="preserve">). Pirmojo perskaičiavimo atveju laikotarpio pradžia (mėnuo) yra </w:t>
            </w:r>
            <w:r w:rsidRPr="00675BB8">
              <w:rPr>
                <w:szCs w:val="24"/>
              </w:rPr>
              <w:t>Sutarties įsigaliojimo dienos mėnuo.</w:t>
            </w:r>
            <w:r w:rsidRPr="00675BB8">
              <w:rPr>
                <w:kern w:val="2"/>
              </w:rPr>
              <w:t xml:space="preserve"> Antrojo ir </w:t>
            </w:r>
            <w:r>
              <w:rPr>
                <w:kern w:val="2"/>
              </w:rPr>
              <w:t>vėlesnių perskaičiavimų atveju laikotarpio pradžia (mėnuo) yra paskutinio perskaičiavimo metu naudotos paskelbto atitinkamo indekso reikšmės mėnuo.</w:t>
            </w:r>
          </w:p>
          <w:p w14:paraId="24C24713" w14:textId="3DE14C5F" w:rsidR="00B767F3" w:rsidRPr="00675BB8" w:rsidRDefault="00DD7479" w:rsidP="0097764F">
            <w:pPr>
              <w:jc w:val="both"/>
              <w:rPr>
                <w:kern w:val="2"/>
                <w:szCs w:val="24"/>
                <w:shd w:val="clear" w:color="auto" w:fill="FFFFFF"/>
              </w:rPr>
            </w:pPr>
            <w:r w:rsidRPr="00675BB8">
              <w:rPr>
                <w:kern w:val="2"/>
                <w:szCs w:val="24"/>
              </w:rPr>
              <w:t>5.3.3.7. </w:t>
            </w:r>
            <w:r w:rsidRPr="00675BB8">
              <w:rPr>
                <w:kern w:val="2"/>
                <w:szCs w:val="24"/>
                <w:shd w:val="clear" w:color="auto" w:fill="FFFFFF"/>
              </w:rPr>
              <w:t xml:space="preserve">Skaičiavimams indeksų reikšmės imamos </w:t>
            </w:r>
            <w:r w:rsidRPr="00675BB8">
              <w:rPr>
                <w:b/>
                <w:bCs/>
                <w:kern w:val="2"/>
                <w:szCs w:val="24"/>
                <w:shd w:val="clear" w:color="auto" w:fill="FFFFFF"/>
              </w:rPr>
              <w:t>keturių</w:t>
            </w:r>
            <w:r w:rsidRPr="00675BB8">
              <w:rPr>
                <w:kern w:val="2"/>
                <w:szCs w:val="24"/>
                <w:shd w:val="clear" w:color="auto" w:fill="FFFFFF"/>
              </w:rPr>
              <w:t xml:space="preserve"> skaitmenų po kablelio tikslumu. Apskaičiuotas pokytis (k) tolimesniems skaičiavimams naudojamas suapvalinus iki </w:t>
            </w:r>
            <w:r w:rsidRPr="00675BB8">
              <w:rPr>
                <w:b/>
                <w:bCs/>
                <w:kern w:val="2"/>
                <w:szCs w:val="24"/>
                <w:shd w:val="clear" w:color="auto" w:fill="FFFFFF"/>
              </w:rPr>
              <w:t>vieno</w:t>
            </w:r>
            <w:r w:rsidRPr="00675BB8">
              <w:rPr>
                <w:kern w:val="2"/>
                <w:szCs w:val="24"/>
                <w:shd w:val="clear" w:color="auto" w:fill="FFFFFF"/>
              </w:rPr>
              <w:t xml:space="preserve"> (Valstybės duomenų agentūra pokyčius skelbia apvalindama iki vieno skaitmens po kablelio) skaitmens po kablelio, o apskaičiuotas įkainis „a</w:t>
            </w:r>
            <w:r w:rsidRPr="00675BB8">
              <w:rPr>
                <w:kern w:val="2"/>
                <w:szCs w:val="24"/>
                <w:shd w:val="clear" w:color="auto" w:fill="FFFFFF"/>
                <w:vertAlign w:val="subscript"/>
              </w:rPr>
              <w:t>1</w:t>
            </w:r>
            <w:r w:rsidRPr="00675BB8">
              <w:rPr>
                <w:kern w:val="2"/>
                <w:szCs w:val="24"/>
                <w:shd w:val="clear" w:color="auto" w:fill="FFFFFF"/>
              </w:rPr>
              <w:t xml:space="preserve">“ suapvalinamas iki </w:t>
            </w:r>
            <w:r w:rsidRPr="00675BB8">
              <w:rPr>
                <w:b/>
                <w:bCs/>
                <w:kern w:val="2"/>
                <w:szCs w:val="24"/>
                <w:shd w:val="clear" w:color="auto" w:fill="FFFFFF"/>
              </w:rPr>
              <w:t>dvie</w:t>
            </w:r>
            <w:r w:rsidR="001B5ED2" w:rsidRPr="00675BB8">
              <w:rPr>
                <w:b/>
                <w:bCs/>
                <w:kern w:val="2"/>
                <w:szCs w:val="24"/>
                <w:shd w:val="clear" w:color="auto" w:fill="FFFFFF"/>
              </w:rPr>
              <w:t>jų</w:t>
            </w:r>
            <w:r w:rsidRPr="00675BB8">
              <w:rPr>
                <w:kern w:val="2"/>
                <w:szCs w:val="24"/>
                <w:shd w:val="clear" w:color="auto" w:fill="FFFFFF"/>
              </w:rPr>
              <w:t xml:space="preserve"> skaitmenų po kablelio.</w:t>
            </w:r>
          </w:p>
          <w:p w14:paraId="4C2D7799" w14:textId="74DEAA03" w:rsidR="00B767F3" w:rsidRPr="00675BB8" w:rsidRDefault="00DD7479" w:rsidP="0097764F">
            <w:pPr>
              <w:jc w:val="both"/>
              <w:rPr>
                <w:kern w:val="2"/>
                <w:szCs w:val="24"/>
                <w:shd w:val="clear" w:color="auto" w:fill="FFFFFF"/>
              </w:rPr>
            </w:pPr>
            <w:r w:rsidRPr="00675BB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75BB8">
              <w:rPr>
                <w:kern w:val="2"/>
                <w:szCs w:val="24"/>
                <w:bdr w:val="none" w:sz="0" w:space="0" w:color="auto" w:frame="1"/>
              </w:rPr>
              <w:t>kitus oficialius šaltinių duomenis</w:t>
            </w:r>
            <w:r w:rsidRPr="00675BB8">
              <w:rPr>
                <w:kern w:val="2"/>
                <w:szCs w:val="24"/>
                <w:shd w:val="clear" w:color="auto" w:fill="FFFFFF"/>
              </w:rPr>
              <w:t>, kita svarbi informacija. Prašyme Šalis neturi teisės nurodyti kito indekso ar prašyti perskaičiavimo pagal kitą indeksą nei nurodytas šioje procedūroje.</w:t>
            </w:r>
          </w:p>
          <w:p w14:paraId="0751FE4E" w14:textId="03A33BCC" w:rsidR="00B767F3" w:rsidRPr="00675BB8" w:rsidRDefault="00DD7479" w:rsidP="0097764F">
            <w:pPr>
              <w:jc w:val="both"/>
              <w:rPr>
                <w:kern w:val="2"/>
                <w:szCs w:val="24"/>
                <w:shd w:val="clear" w:color="auto" w:fill="FFFFFF"/>
              </w:rPr>
            </w:pPr>
            <w:r w:rsidRPr="00675BB8">
              <w:rPr>
                <w:kern w:val="2"/>
                <w:szCs w:val="24"/>
                <w:shd w:val="clear" w:color="auto" w:fill="FFFFFF"/>
              </w:rPr>
              <w:t>5</w:t>
            </w:r>
            <w:r w:rsidRPr="00675BB8">
              <w:rPr>
                <w:kern w:val="2"/>
                <w:szCs w:val="24"/>
              </w:rPr>
              <w:t>.3.3.9. </w:t>
            </w:r>
            <w:r w:rsidRPr="00675BB8">
              <w:rPr>
                <w:kern w:val="2"/>
                <w:szCs w:val="24"/>
                <w:shd w:val="clear" w:color="auto" w:fill="FFFFFF"/>
              </w:rPr>
              <w:t>Susitarimas turi būti sudarytas per</w:t>
            </w:r>
            <w:r w:rsidR="00104F9B" w:rsidRPr="00675BB8">
              <w:rPr>
                <w:kern w:val="2"/>
                <w:szCs w:val="24"/>
                <w:shd w:val="clear" w:color="auto" w:fill="FFFFFF"/>
              </w:rPr>
              <w:t xml:space="preserve"> 14 kalendorinių dienų </w:t>
            </w:r>
            <w:r w:rsidRPr="00675BB8">
              <w:rPr>
                <w:kern w:val="2"/>
                <w:szCs w:val="24"/>
                <w:shd w:val="clear" w:color="auto" w:fill="FFFFFF"/>
              </w:rPr>
              <w:t>nuo Šalies pateikto tinkamo prašymo perskaičiuoti S</w:t>
            </w:r>
            <w:r w:rsidRPr="00675BB8">
              <w:rPr>
                <w:kern w:val="2"/>
                <w:szCs w:val="24"/>
              </w:rPr>
              <w:t xml:space="preserve">utarties </w:t>
            </w:r>
            <w:r w:rsidRPr="00675BB8">
              <w:rPr>
                <w:kern w:val="2"/>
                <w:szCs w:val="24"/>
                <w:shd w:val="clear" w:color="auto" w:fill="FFFFFF"/>
              </w:rPr>
              <w:t>kainą gavimo dienos.</w:t>
            </w:r>
          </w:p>
          <w:p w14:paraId="6F95A204" w14:textId="77777777" w:rsidR="00B767F3" w:rsidRPr="00675BB8" w:rsidRDefault="00DD7479" w:rsidP="0097764F">
            <w:pPr>
              <w:jc w:val="both"/>
              <w:rPr>
                <w:kern w:val="2"/>
                <w:szCs w:val="24"/>
                <w:bdr w:val="none" w:sz="0" w:space="0" w:color="auto" w:frame="1"/>
              </w:rPr>
            </w:pPr>
            <w:r w:rsidRPr="00675BB8">
              <w:rPr>
                <w:kern w:val="2"/>
                <w:szCs w:val="24"/>
                <w:shd w:val="clear" w:color="auto" w:fill="FFFFFF"/>
              </w:rPr>
              <w:lastRenderedPageBreak/>
              <w:t>5.3.3.10. </w:t>
            </w:r>
            <w:r w:rsidRPr="00675BB8">
              <w:rPr>
                <w:kern w:val="2"/>
                <w:szCs w:val="24"/>
                <w:bdr w:val="none" w:sz="0" w:space="0" w:color="auto" w:frame="1"/>
              </w:rPr>
              <w:t>Susitarimu Šalys neturi teisės keisti procedūroje nurodytos tvarkos ar kitų Sutarties nuostatų, išskyrus, jei keitimas atliekamas pagal VPĮ nuostatas.</w:t>
            </w:r>
          </w:p>
          <w:p w14:paraId="785D1D9A" w14:textId="77777777" w:rsidR="00B767F3" w:rsidRPr="00675BB8" w:rsidRDefault="00B767F3" w:rsidP="0097764F">
            <w:pPr>
              <w:jc w:val="both"/>
              <w:rPr>
                <w:kern w:val="2"/>
                <w:szCs w:val="24"/>
              </w:rPr>
            </w:pPr>
          </w:p>
          <w:p w14:paraId="657D76FE" w14:textId="283B660F" w:rsidR="00574B16" w:rsidRPr="00675BB8" w:rsidRDefault="00104F9B"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kern w:val="2"/>
                <w:szCs w:val="24"/>
              </w:rPr>
              <w:t xml:space="preserve">* </w:t>
            </w:r>
            <w:r w:rsidR="009132D2" w:rsidRPr="00675BB8">
              <w:rPr>
                <w:kern w:val="2"/>
                <w:szCs w:val="24"/>
              </w:rPr>
              <w:t>I</w:t>
            </w:r>
            <w:r w:rsidR="00574B16" w:rsidRPr="00675BB8">
              <w:rPr>
                <w:rFonts w:eastAsia="Arial"/>
                <w:szCs w:val="24"/>
              </w:rPr>
              <w:t>ndeksų reikšmių šaltinis – Valstybės duomenų agentūros duomenų bazės. Šiuos indeksus galima rasti (žingsniai):</w:t>
            </w:r>
          </w:p>
          <w:p w14:paraId="194ACE2F"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xml:space="preserve">- </w:t>
            </w:r>
            <w:hyperlink r:id="rId14" w:history="1">
              <w:r w:rsidRPr="00675BB8">
                <w:rPr>
                  <w:rStyle w:val="Hipersaitas"/>
                  <w:rFonts w:eastAsia="Arial"/>
                  <w:szCs w:val="24"/>
                </w:rPr>
                <w:t>https://osp.stat.gov.lt</w:t>
              </w:r>
            </w:hyperlink>
            <w:r w:rsidRPr="00675BB8">
              <w:rPr>
                <w:rFonts w:eastAsia="Arial"/>
                <w:szCs w:val="24"/>
              </w:rPr>
              <w:t>;</w:t>
            </w:r>
          </w:p>
          <w:p w14:paraId="65D4A7BB"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Visi rodikliai;</w:t>
            </w:r>
          </w:p>
          <w:p w14:paraId="2A3395CA"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Rodiklių duomenų bazė;</w:t>
            </w:r>
          </w:p>
          <w:p w14:paraId="18062C98"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Pagal temą;</w:t>
            </w:r>
          </w:p>
          <w:p w14:paraId="3FE97E43"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Ūkis ir finansai (makroekonomika);</w:t>
            </w:r>
          </w:p>
          <w:p w14:paraId="7B9DAF45"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Kainų indeksai, pokyčiai ir kainos;</w:t>
            </w:r>
          </w:p>
          <w:p w14:paraId="6B59EF96" w14:textId="1E3BDF63"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xml:space="preserve">- </w:t>
            </w:r>
            <w:r w:rsidR="00BC0551" w:rsidRPr="00675BB8">
              <w:rPr>
                <w:rFonts w:eastAsia="Arial"/>
                <w:szCs w:val="24"/>
              </w:rPr>
              <w:t>Vartotojų kainų indeksai (VKI</w:t>
            </w:r>
            <w:r w:rsidR="00737524" w:rsidRPr="00675BB8">
              <w:rPr>
                <w:rFonts w:eastAsia="Arial"/>
                <w:szCs w:val="24"/>
              </w:rPr>
              <w:t>), kainų pokyčiai, svoriai, vidutinės kainos</w:t>
            </w:r>
            <w:r w:rsidRPr="00675BB8">
              <w:rPr>
                <w:rFonts w:eastAsia="Arial"/>
                <w:szCs w:val="24"/>
              </w:rPr>
              <w:t>;</w:t>
            </w:r>
          </w:p>
          <w:p w14:paraId="744941B4" w14:textId="745A7BEF"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xml:space="preserve">- </w:t>
            </w:r>
            <w:r w:rsidR="00737524" w:rsidRPr="00675BB8">
              <w:rPr>
                <w:rFonts w:eastAsia="Arial"/>
                <w:szCs w:val="24"/>
              </w:rPr>
              <w:t>Vartotojų kainų indeksai</w:t>
            </w:r>
            <w:r w:rsidRPr="00675BB8">
              <w:rPr>
                <w:rFonts w:eastAsia="Arial"/>
                <w:szCs w:val="24"/>
              </w:rPr>
              <w:t>;</w:t>
            </w:r>
          </w:p>
          <w:p w14:paraId="396A8C1B" w14:textId="600D3A45"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xml:space="preserve">- </w:t>
            </w:r>
            <w:r w:rsidR="00625848" w:rsidRPr="00675BB8">
              <w:rPr>
                <w:rFonts w:eastAsia="Arial"/>
                <w:szCs w:val="24"/>
              </w:rPr>
              <w:t>Vartotojų kainų indeksai</w:t>
            </w:r>
            <w:r w:rsidRPr="00675BB8">
              <w:rPr>
                <w:rFonts w:eastAsia="Arial"/>
                <w:szCs w:val="24"/>
              </w:rPr>
              <w:t xml:space="preserve"> (2015 m. – 100);</w:t>
            </w:r>
          </w:p>
          <w:p w14:paraId="478DA912" w14:textId="77777777"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Viršuje spaudžiame v Lentelės parinktys;</w:t>
            </w:r>
          </w:p>
          <w:p w14:paraId="209BF966" w14:textId="6E14A01A"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xml:space="preserve">- </w:t>
            </w:r>
            <w:r w:rsidR="00AA01DA" w:rsidRPr="00675BB8">
              <w:rPr>
                <w:rFonts w:eastAsia="Arial"/>
                <w:szCs w:val="24"/>
              </w:rPr>
              <w:t>Individualaus vartojimo išlaidų pagal paskirti klasifikatorius (COICPO)</w:t>
            </w:r>
            <w:r w:rsidRPr="00675BB8">
              <w:rPr>
                <w:rFonts w:eastAsia="Arial"/>
                <w:szCs w:val="24"/>
              </w:rPr>
              <w:t>;</w:t>
            </w:r>
          </w:p>
          <w:p w14:paraId="1ABB7A13" w14:textId="10E6C6EB" w:rsidR="00574B16" w:rsidRPr="00675BB8" w:rsidRDefault="00574B16" w:rsidP="00574B16">
            <w:pPr>
              <w:widowControl w:val="0"/>
              <w:pBdr>
                <w:top w:val="nil"/>
                <w:left w:val="nil"/>
                <w:bottom w:val="nil"/>
                <w:right w:val="nil"/>
                <w:between w:val="nil"/>
              </w:pBdr>
              <w:tabs>
                <w:tab w:val="left" w:pos="567"/>
                <w:tab w:val="left" w:pos="709"/>
                <w:tab w:val="left" w:pos="851"/>
                <w:tab w:val="left" w:pos="992"/>
              </w:tabs>
              <w:jc w:val="both"/>
              <w:rPr>
                <w:rFonts w:eastAsia="Arial"/>
                <w:szCs w:val="24"/>
              </w:rPr>
            </w:pPr>
            <w:r w:rsidRPr="00675BB8">
              <w:rPr>
                <w:rFonts w:eastAsia="Arial"/>
                <w:szCs w:val="24"/>
              </w:rPr>
              <w:t>- Nurodome „</w:t>
            </w:r>
            <w:r w:rsidR="00C14B24" w:rsidRPr="00675BB8">
              <w:rPr>
                <w:kern w:val="2"/>
                <w:szCs w:val="24"/>
              </w:rPr>
              <w:t>092 Kiti poilsiui ir kultūrai skirti pagrindiniai ilgalaikio naudojimo reikmenys</w:t>
            </w:r>
            <w:r w:rsidRPr="00675BB8">
              <w:rPr>
                <w:rFonts w:eastAsia="Arial"/>
                <w:szCs w:val="24"/>
              </w:rPr>
              <w:t>“;</w:t>
            </w:r>
          </w:p>
          <w:p w14:paraId="3E0BF6EB" w14:textId="3BAB5ECC" w:rsidR="00104F9B" w:rsidRPr="00104F9B" w:rsidRDefault="00574B16" w:rsidP="00574B16">
            <w:pPr>
              <w:jc w:val="both"/>
              <w:rPr>
                <w:color w:val="4472C4"/>
                <w:kern w:val="2"/>
                <w:szCs w:val="24"/>
              </w:rPr>
            </w:pPr>
            <w:r w:rsidRPr="00675BB8">
              <w:rPr>
                <w:rFonts w:eastAsia="Arial"/>
                <w:szCs w:val="24"/>
              </w:rPr>
              <w:t>- Nurodome laikotarpį</w:t>
            </w:r>
            <w:r w:rsidR="00CA0115" w:rsidRPr="00675BB8">
              <w:rPr>
                <w:rFonts w:eastAsia="Arial"/>
                <w:szCs w:val="24"/>
              </w:rPr>
              <w:t xml:space="preserve"> „092 Kiti poilsiui ir kultūrai skirti pagrindiniai ilgalaikio naudojimo reikmenys“</w:t>
            </w:r>
            <w:r w:rsidRPr="00675BB8">
              <w:rPr>
                <w:rFonts w:eastAsia="Arial"/>
                <w:szCs w:val="24"/>
              </w:rPr>
              <w:t>.</w:t>
            </w:r>
          </w:p>
        </w:tc>
      </w:tr>
      <w:tr w:rsidR="00B767F3" w14:paraId="312BC1F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97764F">
            <w:pPr>
              <w:rPr>
                <w:b/>
                <w:bCs/>
                <w:kern w:val="2"/>
                <w:szCs w:val="24"/>
              </w:rPr>
            </w:pPr>
            <w:r>
              <w:rPr>
                <w:b/>
                <w:bCs/>
                <w:kern w:val="2"/>
                <w:szCs w:val="24"/>
              </w:rPr>
              <w:lastRenderedPageBreak/>
              <w:t>5.3.4. Sutarties kainos / įkainių peržiūra dėl kainų lygio pokyčio pagal Prekių grupių kainų pokyčius</w:t>
            </w:r>
          </w:p>
        </w:tc>
        <w:tc>
          <w:tcPr>
            <w:tcW w:w="7922"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rsidP="0097764F">
            <w:pPr>
              <w:rPr>
                <w:kern w:val="2"/>
                <w:szCs w:val="24"/>
              </w:rPr>
            </w:pPr>
            <w:r>
              <w:rPr>
                <w:kern w:val="2"/>
                <w:szCs w:val="24"/>
              </w:rPr>
              <w:t>Netaikoma</w:t>
            </w:r>
          </w:p>
          <w:p w14:paraId="449C09AB" w14:textId="5419EA2C" w:rsidR="00B767F3" w:rsidRDefault="00B767F3" w:rsidP="0097764F">
            <w:pPr>
              <w:rPr>
                <w:kern w:val="2"/>
                <w:szCs w:val="24"/>
              </w:rPr>
            </w:pPr>
          </w:p>
        </w:tc>
      </w:tr>
      <w:tr w:rsidR="00B767F3" w14:paraId="75CD94C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97764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2"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rsidP="0097764F">
            <w:pPr>
              <w:rPr>
                <w:kern w:val="2"/>
                <w:szCs w:val="24"/>
              </w:rPr>
            </w:pPr>
            <w:r>
              <w:rPr>
                <w:kern w:val="2"/>
                <w:szCs w:val="24"/>
              </w:rPr>
              <w:t>Netaikoma</w:t>
            </w:r>
          </w:p>
          <w:p w14:paraId="081DAEF5" w14:textId="706990D9" w:rsidR="00B767F3" w:rsidRDefault="00B767F3" w:rsidP="0097764F">
            <w:pPr>
              <w:rPr>
                <w:kern w:val="2"/>
                <w:szCs w:val="24"/>
              </w:rPr>
            </w:pPr>
          </w:p>
        </w:tc>
      </w:tr>
      <w:tr w:rsidR="00B767F3" w14:paraId="267E808E"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97764F">
            <w:pPr>
              <w:rPr>
                <w:b/>
                <w:bCs/>
                <w:kern w:val="2"/>
                <w:szCs w:val="24"/>
              </w:rPr>
            </w:pPr>
            <w:r>
              <w:rPr>
                <w:b/>
                <w:bCs/>
                <w:kern w:val="2"/>
                <w:szCs w:val="24"/>
              </w:rPr>
              <w:t>5.5. Atsiskaitymo su Tiekėju terminas ir tvarka</w:t>
            </w:r>
          </w:p>
        </w:tc>
        <w:tc>
          <w:tcPr>
            <w:tcW w:w="7922" w:type="dxa"/>
            <w:gridSpan w:val="2"/>
            <w:tcBorders>
              <w:top w:val="single" w:sz="4" w:space="0" w:color="auto"/>
              <w:left w:val="single" w:sz="4" w:space="0" w:color="auto"/>
              <w:bottom w:val="single" w:sz="4" w:space="0" w:color="auto"/>
              <w:right w:val="single" w:sz="4" w:space="0" w:color="auto"/>
            </w:tcBorders>
          </w:tcPr>
          <w:p w14:paraId="5519A6F2" w14:textId="77777777" w:rsidR="00032007" w:rsidRDefault="00FA6561" w:rsidP="0097764F">
            <w:pPr>
              <w:jc w:val="both"/>
              <w:rPr>
                <w:kern w:val="2"/>
                <w:szCs w:val="24"/>
              </w:rPr>
            </w:pPr>
            <w:r w:rsidRPr="00D1075A">
              <w:rPr>
                <w:kern w:val="2"/>
                <w:szCs w:val="24"/>
              </w:rPr>
              <w:t>Pirkėjas atsiskaito su Tiekėju ne vėliau kaip per 30 (trisdešimt) kalendorinių nuo Sąskaitos gavimo dienos.</w:t>
            </w:r>
          </w:p>
          <w:p w14:paraId="1673A070" w14:textId="5335E186" w:rsidR="00FA6561" w:rsidRPr="00032007" w:rsidRDefault="00FA6561" w:rsidP="0097764F">
            <w:pPr>
              <w:jc w:val="both"/>
              <w:rPr>
                <w:kern w:val="2"/>
                <w:szCs w:val="24"/>
              </w:rPr>
            </w:pPr>
            <w:r>
              <w:t>Šiame sutarties punkte nurodyti mokėjimų terminai, susieti su finansavimu, gaunamu iš trečiųjų šalių, bet kokiu atveju negali viršyti 60 (šešiasdešimt) kalendorinių dienų.</w:t>
            </w:r>
          </w:p>
          <w:p w14:paraId="2D8ED721" w14:textId="77777777" w:rsidR="00B767F3" w:rsidRDefault="00B767F3" w:rsidP="0097764F">
            <w:pPr>
              <w:rPr>
                <w:kern w:val="2"/>
                <w:szCs w:val="24"/>
              </w:rPr>
            </w:pPr>
          </w:p>
          <w:p w14:paraId="04C22127" w14:textId="5F1D60D4" w:rsidR="00BD27F2" w:rsidRPr="00032007" w:rsidRDefault="00DD7479" w:rsidP="0097764F">
            <w:pPr>
              <w:jc w:val="both"/>
              <w:rPr>
                <w:color w:val="FF0000"/>
                <w:kern w:val="2"/>
                <w:szCs w:val="24"/>
                <w:shd w:val="clear" w:color="auto" w:fill="FFFFFF"/>
              </w:rPr>
            </w:pPr>
            <w:r>
              <w:rPr>
                <w:color w:val="000000"/>
                <w:kern w:val="2"/>
                <w:szCs w:val="24"/>
                <w:shd w:val="clear" w:color="auto" w:fill="FFFFFF"/>
              </w:rPr>
              <w:t xml:space="preserve">Apmokėjimo </w:t>
            </w:r>
            <w:r w:rsidRPr="00032007">
              <w:rPr>
                <w:kern w:val="2"/>
                <w:szCs w:val="24"/>
                <w:shd w:val="clear" w:color="auto" w:fill="FFFFFF"/>
              </w:rPr>
              <w:t xml:space="preserve">sąlygos </w:t>
            </w:r>
            <w:r w:rsidR="00BD27F2" w:rsidRPr="00032007">
              <w:rPr>
                <w:kern w:val="2"/>
                <w:szCs w:val="24"/>
                <w:shd w:val="clear" w:color="auto" w:fill="FFFFFF"/>
              </w:rPr>
              <w:t xml:space="preserve">- </w:t>
            </w:r>
            <w:r w:rsidRPr="00032007">
              <w:rPr>
                <w:kern w:val="2"/>
                <w:szCs w:val="24"/>
                <w:shd w:val="clear" w:color="auto" w:fill="FFFFFF"/>
              </w:rPr>
              <w:t>įvykdžius visus sutartinius įsipareigojimus, sumokama visa Sutarties kaina</w:t>
            </w:r>
            <w:r w:rsidR="00BD27F2" w:rsidRPr="00032007">
              <w:rPr>
                <w:kern w:val="2"/>
                <w:szCs w:val="24"/>
                <w:shd w:val="clear" w:color="auto" w:fill="FFFFFF"/>
              </w:rPr>
              <w:t>.</w:t>
            </w:r>
          </w:p>
        </w:tc>
      </w:tr>
      <w:tr w:rsidR="00B767F3" w14:paraId="235F5A3F"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rsidP="0097764F">
            <w:pPr>
              <w:rPr>
                <w:b/>
                <w:bCs/>
                <w:kern w:val="2"/>
                <w:szCs w:val="24"/>
              </w:rPr>
            </w:pPr>
            <w:r>
              <w:rPr>
                <w:b/>
                <w:bCs/>
                <w:kern w:val="2"/>
                <w:szCs w:val="24"/>
              </w:rPr>
              <w:t>5.6. Avansas</w:t>
            </w:r>
          </w:p>
        </w:tc>
        <w:tc>
          <w:tcPr>
            <w:tcW w:w="7922" w:type="dxa"/>
            <w:gridSpan w:val="2"/>
            <w:tcBorders>
              <w:top w:val="single" w:sz="4" w:space="0" w:color="auto"/>
              <w:left w:val="single" w:sz="4" w:space="0" w:color="auto"/>
              <w:bottom w:val="single" w:sz="4" w:space="0" w:color="auto"/>
              <w:right w:val="single" w:sz="4" w:space="0" w:color="auto"/>
            </w:tcBorders>
          </w:tcPr>
          <w:p w14:paraId="3825A843" w14:textId="77777777" w:rsidR="00B767F3" w:rsidRDefault="00DD7479" w:rsidP="0097764F">
            <w:pPr>
              <w:rPr>
                <w:kern w:val="2"/>
                <w:szCs w:val="24"/>
              </w:rPr>
            </w:pPr>
            <w:r>
              <w:rPr>
                <w:kern w:val="2"/>
                <w:szCs w:val="24"/>
              </w:rPr>
              <w:t>Netaikoma</w:t>
            </w:r>
          </w:p>
          <w:p w14:paraId="4A2C5FAD" w14:textId="4B17D4DD" w:rsidR="00BD27F2" w:rsidRPr="00BD27F2" w:rsidRDefault="00BD27F2" w:rsidP="0097764F">
            <w:pPr>
              <w:rPr>
                <w:kern w:val="2"/>
                <w:szCs w:val="24"/>
              </w:rPr>
            </w:pPr>
          </w:p>
        </w:tc>
      </w:tr>
      <w:tr w:rsidR="00B767F3" w14:paraId="0986FD70"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rsidP="0097764F">
            <w:pPr>
              <w:rPr>
                <w:b/>
                <w:bCs/>
                <w:kern w:val="2"/>
                <w:szCs w:val="24"/>
              </w:rPr>
            </w:pPr>
            <w:r>
              <w:rPr>
                <w:b/>
                <w:bCs/>
                <w:kern w:val="2"/>
                <w:szCs w:val="24"/>
              </w:rPr>
              <w:t>5.7. Avanso užtikrinimas</w:t>
            </w:r>
          </w:p>
        </w:tc>
        <w:tc>
          <w:tcPr>
            <w:tcW w:w="7922"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rsidP="0097764F">
            <w:pPr>
              <w:rPr>
                <w:kern w:val="2"/>
                <w:szCs w:val="24"/>
              </w:rPr>
            </w:pPr>
            <w:r>
              <w:rPr>
                <w:kern w:val="2"/>
                <w:szCs w:val="24"/>
              </w:rPr>
              <w:t>Netaikoma</w:t>
            </w:r>
          </w:p>
          <w:p w14:paraId="7D06D0D9" w14:textId="740B5C02" w:rsidR="00B767F3" w:rsidRDefault="00DD7479" w:rsidP="0097764F">
            <w:pPr>
              <w:rPr>
                <w:kern w:val="2"/>
                <w:szCs w:val="24"/>
              </w:rPr>
            </w:pPr>
            <w:r>
              <w:rPr>
                <w:color w:val="000000"/>
                <w:kern w:val="2"/>
                <w:szCs w:val="24"/>
                <w:shd w:val="clear" w:color="auto" w:fill="FFFFFF"/>
              </w:rPr>
              <w:t xml:space="preserve"> </w:t>
            </w:r>
          </w:p>
        </w:tc>
      </w:tr>
      <w:tr w:rsidR="00B767F3" w14:paraId="397E6A62" w14:textId="77777777" w:rsidTr="00563046">
        <w:trPr>
          <w:trHeight w:val="300"/>
        </w:trPr>
        <w:tc>
          <w:tcPr>
            <w:tcW w:w="9962" w:type="dxa"/>
            <w:gridSpan w:val="5"/>
          </w:tcPr>
          <w:p w14:paraId="1AB554AE" w14:textId="77777777" w:rsidR="00B767F3" w:rsidRDefault="00DD7479" w:rsidP="0097764F">
            <w:pPr>
              <w:jc w:val="center"/>
              <w:rPr>
                <w:b/>
                <w:bCs/>
                <w:kern w:val="2"/>
                <w:szCs w:val="24"/>
              </w:rPr>
            </w:pPr>
            <w:r>
              <w:rPr>
                <w:b/>
                <w:bCs/>
                <w:kern w:val="2"/>
                <w:szCs w:val="24"/>
              </w:rPr>
              <w:t>6. PREKIŲ KOKYBĖ IR GARANTINIAI ĮSIPAREIGOJIMAI</w:t>
            </w:r>
          </w:p>
        </w:tc>
      </w:tr>
      <w:tr w:rsidR="00B767F3" w14:paraId="193F6F52"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rsidP="0097764F">
            <w:pPr>
              <w:rPr>
                <w:b/>
                <w:bCs/>
                <w:kern w:val="2"/>
                <w:szCs w:val="24"/>
              </w:rPr>
            </w:pPr>
            <w:r>
              <w:rPr>
                <w:b/>
                <w:bCs/>
                <w:kern w:val="2"/>
                <w:szCs w:val="24"/>
              </w:rPr>
              <w:t>6.1. Garantinis terminas</w:t>
            </w:r>
          </w:p>
        </w:tc>
        <w:tc>
          <w:tcPr>
            <w:tcW w:w="7922" w:type="dxa"/>
            <w:gridSpan w:val="2"/>
            <w:tcBorders>
              <w:top w:val="single" w:sz="4" w:space="0" w:color="auto"/>
              <w:left w:val="single" w:sz="4" w:space="0" w:color="auto"/>
              <w:bottom w:val="single" w:sz="4" w:space="0" w:color="auto"/>
              <w:right w:val="single" w:sz="4" w:space="0" w:color="auto"/>
            </w:tcBorders>
          </w:tcPr>
          <w:p w14:paraId="2DD35F8C" w14:textId="2CBC94BF" w:rsidR="00953FE0" w:rsidRDefault="00DD7479" w:rsidP="00032007">
            <w:pPr>
              <w:jc w:val="both"/>
              <w:rPr>
                <w:kern w:val="2"/>
                <w:szCs w:val="24"/>
              </w:rPr>
            </w:pPr>
            <w:r>
              <w:rPr>
                <w:kern w:val="2"/>
                <w:szCs w:val="24"/>
              </w:rPr>
              <w:t>Prekėms nustatomas garantinis terminas, kuris yra</w:t>
            </w:r>
            <w:r w:rsidR="00BE64E8">
              <w:rPr>
                <w:kern w:val="2"/>
                <w:szCs w:val="24"/>
              </w:rPr>
              <w:t xml:space="preserve"> 2 metai.</w:t>
            </w:r>
          </w:p>
          <w:p w14:paraId="6220DD67" w14:textId="77777777" w:rsidR="00BE64E8" w:rsidRDefault="00BE64E8" w:rsidP="00032007">
            <w:pPr>
              <w:jc w:val="both"/>
              <w:rPr>
                <w:kern w:val="2"/>
                <w:szCs w:val="24"/>
              </w:rPr>
            </w:pPr>
          </w:p>
          <w:p w14:paraId="5290D4C5" w14:textId="62493717" w:rsidR="00B767F3" w:rsidRDefault="00DD7479" w:rsidP="00032007">
            <w:pPr>
              <w:jc w:val="both"/>
              <w:rPr>
                <w:kern w:val="2"/>
                <w:szCs w:val="24"/>
              </w:rPr>
            </w:pPr>
            <w:r>
              <w:rPr>
                <w:kern w:val="2"/>
                <w:szCs w:val="24"/>
              </w:rPr>
              <w:lastRenderedPageBreak/>
              <w:t>Garantinis terminas, skaičiuojamas nuo Prekių perdavimo–priėmimo akto ar Sąskaitos (kai Prekių perdavimo–priėmimo aktas nėra pasirašomas) pasirašymo dienos.</w:t>
            </w:r>
          </w:p>
        </w:tc>
      </w:tr>
      <w:tr w:rsidR="00B767F3" w14:paraId="7C487E9B"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97764F">
            <w:pPr>
              <w:rPr>
                <w:b/>
                <w:bCs/>
                <w:kern w:val="2"/>
                <w:szCs w:val="24"/>
              </w:rPr>
            </w:pPr>
            <w:r>
              <w:rPr>
                <w:b/>
                <w:bCs/>
                <w:kern w:val="2"/>
                <w:szCs w:val="24"/>
              </w:rPr>
              <w:lastRenderedPageBreak/>
              <w:t>6.2. Garantinė priežiūra</w:t>
            </w:r>
          </w:p>
        </w:tc>
        <w:tc>
          <w:tcPr>
            <w:tcW w:w="7922" w:type="dxa"/>
            <w:gridSpan w:val="2"/>
            <w:tcBorders>
              <w:top w:val="single" w:sz="4" w:space="0" w:color="auto"/>
              <w:left w:val="single" w:sz="4" w:space="0" w:color="auto"/>
              <w:bottom w:val="single" w:sz="4" w:space="0" w:color="auto"/>
              <w:right w:val="single" w:sz="4" w:space="0" w:color="auto"/>
            </w:tcBorders>
          </w:tcPr>
          <w:p w14:paraId="1AB395F7" w14:textId="09EDF65C" w:rsidR="00B767F3" w:rsidRPr="00C00AC0" w:rsidRDefault="00DD7479" w:rsidP="0097764F">
            <w:pPr>
              <w:jc w:val="both"/>
            </w:pPr>
            <w:r w:rsidRPr="00C00AC0">
              <w:t xml:space="preserve">Garantinio termino laikotarpiu nustačius Prekių trūkumų, Tiekėjas turi </w:t>
            </w:r>
            <w:r w:rsidRPr="00C00AC0">
              <w:rPr>
                <w:b/>
                <w:bCs/>
              </w:rPr>
              <w:t>ne vėliau kaip</w:t>
            </w:r>
            <w:r w:rsidRPr="00C00AC0">
              <w:t xml:space="preserve"> per </w:t>
            </w:r>
            <w:r w:rsidR="00D07F14" w:rsidRPr="00C00AC0">
              <w:t xml:space="preserve">30 kalendorinių dienų </w:t>
            </w:r>
            <w:r w:rsidRPr="00C00AC0">
              <w:t>nuo rašytinės pretenzijos gavimo dienos pašalinti Prekių trūkumus.</w:t>
            </w:r>
          </w:p>
          <w:p w14:paraId="768CD3B5" w14:textId="77777777" w:rsidR="00B767F3" w:rsidRPr="00C00AC0" w:rsidRDefault="00B767F3" w:rsidP="0097764F">
            <w:pPr>
              <w:rPr>
                <w:color w:val="FF0000"/>
                <w:kern w:val="2"/>
                <w:szCs w:val="24"/>
              </w:rPr>
            </w:pPr>
          </w:p>
          <w:p w14:paraId="19A8D037" w14:textId="07AB0EB7" w:rsidR="00B767F3" w:rsidRDefault="00DD7479" w:rsidP="00032007">
            <w:pPr>
              <w:jc w:val="both"/>
              <w:rPr>
                <w:kern w:val="2"/>
                <w:szCs w:val="24"/>
              </w:rPr>
            </w:pPr>
            <w:r w:rsidRPr="00C00AC0">
              <w:rPr>
                <w:kern w:val="2"/>
                <w:szCs w:val="24"/>
              </w:rPr>
              <w:t>Prekių trūkumų nustatymo bei šalinimo tvarka nustatyta Bendrųjų sąlygų 7 skyriuje.</w:t>
            </w:r>
          </w:p>
        </w:tc>
      </w:tr>
      <w:tr w:rsidR="00B767F3" w14:paraId="459ADC5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97764F">
            <w:pPr>
              <w:rPr>
                <w:b/>
                <w:bCs/>
                <w:kern w:val="2"/>
                <w:szCs w:val="24"/>
              </w:rPr>
            </w:pPr>
            <w:r>
              <w:rPr>
                <w:b/>
                <w:bCs/>
                <w:kern w:val="2"/>
                <w:szCs w:val="24"/>
              </w:rPr>
              <w:t>6.3. Kokybinių kriterijų įgyvendinimo ir tikrinimo tvarka</w:t>
            </w:r>
          </w:p>
        </w:tc>
        <w:tc>
          <w:tcPr>
            <w:tcW w:w="7922" w:type="dxa"/>
            <w:gridSpan w:val="2"/>
            <w:tcBorders>
              <w:top w:val="single" w:sz="4" w:space="0" w:color="auto"/>
              <w:left w:val="single" w:sz="4" w:space="0" w:color="auto"/>
              <w:bottom w:val="single" w:sz="4" w:space="0" w:color="auto"/>
              <w:right w:val="single" w:sz="4" w:space="0" w:color="auto"/>
            </w:tcBorders>
          </w:tcPr>
          <w:p w14:paraId="732CDAE4" w14:textId="26B94F94" w:rsidR="00AC5EC2" w:rsidRDefault="00DD7479" w:rsidP="0097764F">
            <w:pPr>
              <w:rPr>
                <w:kern w:val="2"/>
                <w:szCs w:val="24"/>
              </w:rPr>
            </w:pPr>
            <w:r>
              <w:rPr>
                <w:kern w:val="2"/>
                <w:szCs w:val="24"/>
              </w:rPr>
              <w:t xml:space="preserve">Netaikoma </w:t>
            </w:r>
          </w:p>
          <w:p w14:paraId="4D580A95" w14:textId="5110F195" w:rsidR="00B767F3" w:rsidRDefault="00B767F3" w:rsidP="0097764F">
            <w:pPr>
              <w:rPr>
                <w:kern w:val="2"/>
                <w:szCs w:val="24"/>
              </w:rPr>
            </w:pPr>
          </w:p>
        </w:tc>
      </w:tr>
      <w:tr w:rsidR="00B767F3" w14:paraId="5D562E8D" w14:textId="77777777" w:rsidTr="00563046">
        <w:trPr>
          <w:trHeight w:val="300"/>
        </w:trPr>
        <w:tc>
          <w:tcPr>
            <w:tcW w:w="9962" w:type="dxa"/>
            <w:gridSpan w:val="5"/>
          </w:tcPr>
          <w:p w14:paraId="6103796D" w14:textId="77777777" w:rsidR="00B767F3" w:rsidRDefault="00DD7479" w:rsidP="0097764F">
            <w:pPr>
              <w:jc w:val="center"/>
              <w:rPr>
                <w:b/>
                <w:bCs/>
                <w:kern w:val="2"/>
                <w:szCs w:val="24"/>
              </w:rPr>
            </w:pPr>
            <w:r>
              <w:rPr>
                <w:b/>
                <w:bCs/>
                <w:kern w:val="2"/>
                <w:szCs w:val="24"/>
              </w:rPr>
              <w:t>7. SUTARTIES VYKDYMUI PASITELKIAMI SUBTIEKĖJAI</w:t>
            </w:r>
          </w:p>
        </w:tc>
      </w:tr>
      <w:tr w:rsidR="00B767F3" w14:paraId="3110BF2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97764F">
            <w:pPr>
              <w:rPr>
                <w:b/>
                <w:bCs/>
                <w:kern w:val="2"/>
                <w:szCs w:val="24"/>
              </w:rPr>
            </w:pPr>
            <w:r>
              <w:rPr>
                <w:b/>
                <w:bCs/>
                <w:kern w:val="2"/>
                <w:szCs w:val="24"/>
              </w:rPr>
              <w:t>Sutarties vykdymui pasitelkiami subtiekėjai ir (ar) specialistai</w:t>
            </w:r>
          </w:p>
        </w:tc>
        <w:tc>
          <w:tcPr>
            <w:tcW w:w="7922"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97764F">
            <w:pPr>
              <w:rPr>
                <w:kern w:val="2"/>
                <w:szCs w:val="24"/>
              </w:rPr>
            </w:pPr>
            <w:r>
              <w:rPr>
                <w:kern w:val="2"/>
                <w:szCs w:val="24"/>
              </w:rPr>
              <w:t>Sutarties vykdymui subtiekėjai ir (ar) specialistai nepasitelkiami.</w:t>
            </w:r>
          </w:p>
          <w:p w14:paraId="7AE1BD28" w14:textId="77777777" w:rsidR="00B767F3" w:rsidRDefault="00B767F3" w:rsidP="0097764F">
            <w:pPr>
              <w:rPr>
                <w:kern w:val="2"/>
                <w:szCs w:val="24"/>
              </w:rPr>
            </w:pPr>
          </w:p>
          <w:p w14:paraId="4122B0F3" w14:textId="77777777" w:rsidR="00B767F3" w:rsidRDefault="00DD7479" w:rsidP="0097764F">
            <w:pPr>
              <w:rPr>
                <w:color w:val="FF0000"/>
                <w:kern w:val="2"/>
                <w:szCs w:val="24"/>
              </w:rPr>
            </w:pPr>
            <w:r>
              <w:rPr>
                <w:color w:val="FF0000"/>
                <w:kern w:val="2"/>
                <w:szCs w:val="24"/>
              </w:rPr>
              <w:t>arba</w:t>
            </w:r>
          </w:p>
          <w:p w14:paraId="6AEB3936" w14:textId="77777777" w:rsidR="00B767F3" w:rsidRDefault="00B767F3" w:rsidP="0097764F">
            <w:pPr>
              <w:rPr>
                <w:kern w:val="2"/>
                <w:szCs w:val="24"/>
              </w:rPr>
            </w:pPr>
          </w:p>
          <w:p w14:paraId="5CFEABC6" w14:textId="77777777" w:rsidR="00B767F3" w:rsidRDefault="00DD7479" w:rsidP="0097764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563046">
        <w:trPr>
          <w:trHeight w:val="300"/>
        </w:trPr>
        <w:tc>
          <w:tcPr>
            <w:tcW w:w="9962" w:type="dxa"/>
            <w:gridSpan w:val="5"/>
          </w:tcPr>
          <w:p w14:paraId="6A81BDB7" w14:textId="77777777" w:rsidR="00B767F3" w:rsidRDefault="00DD7479" w:rsidP="0097764F">
            <w:pPr>
              <w:jc w:val="center"/>
              <w:rPr>
                <w:b/>
                <w:bCs/>
                <w:kern w:val="2"/>
                <w:szCs w:val="24"/>
              </w:rPr>
            </w:pPr>
            <w:r>
              <w:rPr>
                <w:b/>
                <w:bCs/>
                <w:kern w:val="2"/>
                <w:szCs w:val="24"/>
              </w:rPr>
              <w:t>8. PRIEVOLIŲ PAGAL SUTARTĮ ĮVYKDYMO UŽTIKRINIMAS</w:t>
            </w:r>
          </w:p>
        </w:tc>
      </w:tr>
      <w:tr w:rsidR="00B767F3" w14:paraId="5F1C889E"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97764F">
            <w:pPr>
              <w:rPr>
                <w:b/>
                <w:bCs/>
                <w:kern w:val="2"/>
                <w:szCs w:val="24"/>
              </w:rPr>
            </w:pPr>
            <w:r>
              <w:rPr>
                <w:b/>
                <w:bCs/>
                <w:kern w:val="2"/>
                <w:szCs w:val="24"/>
              </w:rPr>
              <w:t>8.1. Prievolių pagal Sutartį įvykdymo užtikrinimas</w:t>
            </w:r>
          </w:p>
        </w:tc>
        <w:tc>
          <w:tcPr>
            <w:tcW w:w="7922" w:type="dxa"/>
            <w:gridSpan w:val="2"/>
            <w:tcBorders>
              <w:top w:val="single" w:sz="4" w:space="0" w:color="auto"/>
              <w:left w:val="single" w:sz="4" w:space="0" w:color="auto"/>
              <w:bottom w:val="single" w:sz="4" w:space="0" w:color="auto"/>
              <w:right w:val="single" w:sz="4" w:space="0" w:color="auto"/>
            </w:tcBorders>
          </w:tcPr>
          <w:p w14:paraId="717E386A" w14:textId="54374A7F" w:rsidR="00B767F3" w:rsidRPr="003533DA" w:rsidRDefault="00DD7479" w:rsidP="0097764F">
            <w:pPr>
              <w:rPr>
                <w:kern w:val="2"/>
                <w:szCs w:val="24"/>
              </w:rPr>
            </w:pPr>
            <w:r w:rsidRPr="003533DA">
              <w:rPr>
                <w:kern w:val="2"/>
                <w:szCs w:val="24"/>
              </w:rPr>
              <w:t>Prievolių pagal Sutartį įvykdymas užtikrinamas:</w:t>
            </w:r>
          </w:p>
          <w:p w14:paraId="12472A74" w14:textId="72CCFA83" w:rsidR="00B767F3" w:rsidRPr="003533DA" w:rsidRDefault="00DD7479" w:rsidP="0097764F">
            <w:pPr>
              <w:rPr>
                <w:kern w:val="2"/>
                <w:szCs w:val="24"/>
              </w:rPr>
            </w:pPr>
            <w:r w:rsidRPr="003533DA">
              <w:rPr>
                <w:kern w:val="2"/>
                <w:szCs w:val="24"/>
              </w:rPr>
              <w:t>Netesybomis (delspinigiais, bauda)</w:t>
            </w:r>
            <w:r w:rsidR="003533DA" w:rsidRPr="003533DA">
              <w:rPr>
                <w:kern w:val="2"/>
                <w:szCs w:val="24"/>
              </w:rPr>
              <w:t>.</w:t>
            </w:r>
          </w:p>
          <w:p w14:paraId="544E68EF" w14:textId="435181D7" w:rsidR="00B767F3" w:rsidRDefault="00B767F3" w:rsidP="0097764F">
            <w:pPr>
              <w:rPr>
                <w:kern w:val="2"/>
                <w:szCs w:val="24"/>
              </w:rPr>
            </w:pPr>
          </w:p>
        </w:tc>
      </w:tr>
      <w:tr w:rsidR="00B767F3" w14:paraId="5707061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97764F">
            <w:pPr>
              <w:rPr>
                <w:b/>
                <w:bCs/>
                <w:kern w:val="2"/>
                <w:szCs w:val="24"/>
              </w:rPr>
            </w:pPr>
            <w:r>
              <w:rPr>
                <w:b/>
                <w:bCs/>
                <w:kern w:val="2"/>
                <w:szCs w:val="24"/>
              </w:rPr>
              <w:t>8.2. Sutarties įvykdymo užtikrinimo galiojimo terminas</w:t>
            </w:r>
          </w:p>
        </w:tc>
        <w:tc>
          <w:tcPr>
            <w:tcW w:w="7922"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533DA" w:rsidRDefault="00DD7479" w:rsidP="0097764F">
            <w:pPr>
              <w:rPr>
                <w:kern w:val="2"/>
                <w:szCs w:val="24"/>
              </w:rPr>
            </w:pPr>
            <w:r w:rsidRPr="003533DA">
              <w:rPr>
                <w:kern w:val="2"/>
                <w:szCs w:val="24"/>
              </w:rPr>
              <w:t>Netaikoma</w:t>
            </w:r>
          </w:p>
          <w:p w14:paraId="4720F941" w14:textId="13597AB9" w:rsidR="00B767F3" w:rsidRDefault="00B767F3" w:rsidP="0097764F">
            <w:pPr>
              <w:rPr>
                <w:kern w:val="2"/>
                <w:szCs w:val="24"/>
              </w:rPr>
            </w:pPr>
          </w:p>
        </w:tc>
      </w:tr>
      <w:tr w:rsidR="00B767F3" w14:paraId="0C2A7468"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rsidP="0097764F">
            <w:pPr>
              <w:rPr>
                <w:b/>
                <w:bCs/>
                <w:kern w:val="2"/>
                <w:szCs w:val="24"/>
              </w:rPr>
            </w:pPr>
            <w:r>
              <w:rPr>
                <w:b/>
                <w:bCs/>
                <w:kern w:val="2"/>
                <w:szCs w:val="24"/>
              </w:rPr>
              <w:t xml:space="preserve">8.3. Sutarties įvykdymo užtikrinimo pateikimas </w:t>
            </w:r>
          </w:p>
        </w:tc>
        <w:tc>
          <w:tcPr>
            <w:tcW w:w="7922"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533DA" w:rsidRDefault="00DD7479" w:rsidP="0097764F">
            <w:pPr>
              <w:rPr>
                <w:kern w:val="2"/>
                <w:szCs w:val="24"/>
              </w:rPr>
            </w:pPr>
            <w:r w:rsidRPr="003533DA">
              <w:rPr>
                <w:kern w:val="2"/>
                <w:szCs w:val="24"/>
              </w:rPr>
              <w:t>Netaikoma</w:t>
            </w:r>
          </w:p>
          <w:p w14:paraId="7001B284" w14:textId="0F3C60A7" w:rsidR="00B767F3" w:rsidRPr="00AC5EC2" w:rsidRDefault="00B767F3" w:rsidP="0097764F">
            <w:pPr>
              <w:rPr>
                <w:kern w:val="2"/>
                <w:szCs w:val="24"/>
                <w:highlight w:val="yellow"/>
              </w:rPr>
            </w:pPr>
          </w:p>
        </w:tc>
      </w:tr>
      <w:tr w:rsidR="00B767F3" w14:paraId="198AFEE0" w14:textId="77777777" w:rsidTr="00563046">
        <w:trPr>
          <w:trHeight w:val="300"/>
        </w:trPr>
        <w:tc>
          <w:tcPr>
            <w:tcW w:w="9962" w:type="dxa"/>
            <w:gridSpan w:val="5"/>
          </w:tcPr>
          <w:p w14:paraId="53C07666" w14:textId="77777777" w:rsidR="00B767F3" w:rsidRDefault="00DD7479" w:rsidP="0097764F">
            <w:pPr>
              <w:jc w:val="center"/>
              <w:rPr>
                <w:b/>
                <w:bCs/>
                <w:kern w:val="2"/>
                <w:szCs w:val="24"/>
              </w:rPr>
            </w:pPr>
            <w:r>
              <w:rPr>
                <w:b/>
                <w:bCs/>
                <w:kern w:val="2"/>
                <w:szCs w:val="24"/>
              </w:rPr>
              <w:t>9. ŠALIŲ ATSAKOMYBĖ</w:t>
            </w:r>
            <w:r>
              <w:rPr>
                <w:b/>
                <w:bCs/>
                <w:kern w:val="2"/>
                <w:szCs w:val="24"/>
              </w:rPr>
              <w:tab/>
            </w:r>
          </w:p>
        </w:tc>
      </w:tr>
      <w:tr w:rsidR="00B767F3" w14:paraId="0C76AE4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97764F">
            <w:pPr>
              <w:rPr>
                <w:b/>
                <w:bCs/>
                <w:kern w:val="2"/>
                <w:szCs w:val="24"/>
              </w:rPr>
            </w:pPr>
            <w:r>
              <w:rPr>
                <w:b/>
                <w:bCs/>
                <w:kern w:val="2"/>
                <w:szCs w:val="24"/>
              </w:rPr>
              <w:t>9.1. Pirkėjui taikomos netesybos už mokėjimų pagal Sutartį vėlavimą</w:t>
            </w:r>
          </w:p>
        </w:tc>
        <w:tc>
          <w:tcPr>
            <w:tcW w:w="7922" w:type="dxa"/>
            <w:gridSpan w:val="2"/>
            <w:tcBorders>
              <w:top w:val="single" w:sz="4" w:space="0" w:color="auto"/>
              <w:left w:val="single" w:sz="4" w:space="0" w:color="auto"/>
              <w:bottom w:val="single" w:sz="4" w:space="0" w:color="auto"/>
              <w:right w:val="single" w:sz="4" w:space="0" w:color="auto"/>
            </w:tcBorders>
          </w:tcPr>
          <w:p w14:paraId="12E8EA71" w14:textId="44F64F99" w:rsidR="00B767F3" w:rsidRPr="00AC5EC2" w:rsidRDefault="00DD7479" w:rsidP="0097764F">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AC5EC2">
              <w:rPr>
                <w:kern w:val="2"/>
                <w:szCs w:val="24"/>
              </w:rPr>
              <w:t>Tiekėjas nuo kitos nei nustatytas terminas dienos skaičiuoja Pirkėjui 0,02 (dvi šimtosios) procento dydžio delspinigius nuo neapmokėtos sumos be PVM už kiekvieną vėlavimo dieną</w:t>
            </w:r>
            <w:r w:rsidR="00AC5EC2" w:rsidRPr="00AC5EC2">
              <w:rPr>
                <w:kern w:val="2"/>
                <w:szCs w:val="24"/>
              </w:rPr>
              <w:t>.</w:t>
            </w:r>
          </w:p>
        </w:tc>
      </w:tr>
      <w:tr w:rsidR="00B767F3" w14:paraId="66B563D2"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97764F">
            <w:pPr>
              <w:rPr>
                <w:b/>
                <w:bCs/>
                <w:kern w:val="2"/>
                <w:szCs w:val="24"/>
              </w:rPr>
            </w:pPr>
            <w:r>
              <w:rPr>
                <w:b/>
                <w:bCs/>
                <w:kern w:val="2"/>
                <w:szCs w:val="24"/>
              </w:rPr>
              <w:t>9.2. Tiekėjui taikomos netesybos</w:t>
            </w:r>
          </w:p>
        </w:tc>
        <w:tc>
          <w:tcPr>
            <w:tcW w:w="7922" w:type="dxa"/>
            <w:gridSpan w:val="2"/>
            <w:tcBorders>
              <w:top w:val="single" w:sz="4" w:space="0" w:color="auto"/>
              <w:left w:val="single" w:sz="4" w:space="0" w:color="auto"/>
              <w:bottom w:val="single" w:sz="4" w:space="0" w:color="auto"/>
              <w:right w:val="single" w:sz="4" w:space="0" w:color="auto"/>
            </w:tcBorders>
          </w:tcPr>
          <w:p w14:paraId="19EE2BA9" w14:textId="37687B5F" w:rsidR="00B767F3" w:rsidRDefault="00DD7479" w:rsidP="0097764F">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AC5EC2">
              <w:rPr>
                <w:kern w:val="2"/>
              </w:rPr>
              <w:t xml:space="preserve">Pirkėjas nuo kitos nei nustatytas terminas dienos Tiekėjui skaičiuoja 0,02 (dvi šimtosios) procento  dydžio delspinigius už kiekvieną uždelstą dieną nuo </w:t>
            </w:r>
            <w:r>
              <w:rPr>
                <w:color w:val="000000"/>
                <w:kern w:val="2"/>
              </w:rPr>
              <w:t>laiku neperduotų Prekių ar Prekių, turinčių trūkumų, kainos be PVM. </w:t>
            </w:r>
          </w:p>
          <w:p w14:paraId="610DA498" w14:textId="01DFC397" w:rsidR="00B767F3" w:rsidRDefault="00DD7479" w:rsidP="0097764F">
            <w:pPr>
              <w:jc w:val="both"/>
              <w:rPr>
                <w:color w:val="000000"/>
                <w:kern w:val="2"/>
                <w:szCs w:val="24"/>
              </w:rPr>
            </w:pPr>
            <w:r w:rsidRPr="00C46863">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C46863">
              <w:rPr>
                <w:szCs w:val="24"/>
                <w:lang w:val="lt"/>
              </w:rPr>
              <w:t xml:space="preserve">0,02 (dvi šimtosios) procento  dydžio delspinigius už kiekvieną uždelstą dieną nuo laiku </w:t>
            </w:r>
            <w:r w:rsidRPr="00C46863">
              <w:rPr>
                <w:color w:val="000000"/>
                <w:szCs w:val="24"/>
                <w:lang w:val="lt"/>
              </w:rPr>
              <w:t>negrąžintos permokos, kainos be PVM.</w:t>
            </w:r>
          </w:p>
          <w:p w14:paraId="63704FE1" w14:textId="39159AD4" w:rsidR="00B767F3" w:rsidRDefault="00DD7479" w:rsidP="0097764F">
            <w:pPr>
              <w:jc w:val="both"/>
              <w:rPr>
                <w:b/>
                <w:kern w:val="2"/>
              </w:rPr>
            </w:pPr>
            <w:r w:rsidRPr="00B71C7F">
              <w:rPr>
                <w:kern w:val="2"/>
              </w:rPr>
              <w:lastRenderedPageBreak/>
              <w:t xml:space="preserve">9.2.3. Tiekėjas privalo sumokėti Pirkėjui netesybas per </w:t>
            </w:r>
            <w:r w:rsidR="00B71C7F" w:rsidRPr="00B71C7F">
              <w:rPr>
                <w:kern w:val="2"/>
              </w:rPr>
              <w:t xml:space="preserve">30 (trisdešimt) </w:t>
            </w:r>
            <w:r w:rsidRPr="00B71C7F">
              <w:rPr>
                <w:kern w:val="2"/>
              </w:rPr>
              <w:t xml:space="preserve">dienų nuo Pirkėjo pareikalavimo, jeigu netesybų suma nėra </w:t>
            </w:r>
            <w:r w:rsidRPr="00B71C7F">
              <w:t>išskaitoma iš Tiekėjui mokėtinos sumos.</w:t>
            </w:r>
            <w:r w:rsidRPr="00B71C7F">
              <w:rPr>
                <w:kern w:val="2"/>
              </w:rPr>
              <w:t xml:space="preserve"> </w:t>
            </w:r>
          </w:p>
        </w:tc>
      </w:tr>
      <w:tr w:rsidR="00B767F3" w14:paraId="6CD13A4C"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97764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922" w:type="dxa"/>
            <w:gridSpan w:val="2"/>
            <w:tcBorders>
              <w:top w:val="single" w:sz="4" w:space="0" w:color="auto"/>
              <w:left w:val="single" w:sz="4" w:space="0" w:color="auto"/>
              <w:bottom w:val="single" w:sz="4" w:space="0" w:color="auto"/>
              <w:right w:val="single" w:sz="4" w:space="0" w:color="auto"/>
            </w:tcBorders>
          </w:tcPr>
          <w:p w14:paraId="7CE7257B" w14:textId="6084A95C" w:rsidR="00B767F3" w:rsidRDefault="00DD7479" w:rsidP="0097764F">
            <w:pPr>
              <w:jc w:val="both"/>
              <w:rPr>
                <w:kern w:val="2"/>
                <w:szCs w:val="24"/>
              </w:rPr>
            </w:pPr>
            <w:r>
              <w:rPr>
                <w:kern w:val="2"/>
                <w:szCs w:val="24"/>
              </w:rPr>
              <w:t xml:space="preserve">9.3.1. Nutraukus Sutartį dėl esminio Sutarties pažeidimo, nustatyto Sutarties Specialiosiose sąlygose, </w:t>
            </w:r>
            <w:r w:rsidRPr="00565EBE">
              <w:rPr>
                <w:kern w:val="2"/>
                <w:szCs w:val="24"/>
              </w:rPr>
              <w:t xml:space="preserve">mokama </w:t>
            </w:r>
            <w:r w:rsidR="00565EBE" w:rsidRPr="00565EBE">
              <w:rPr>
                <w:kern w:val="2"/>
                <w:szCs w:val="24"/>
              </w:rPr>
              <w:t>10 (dešimt)</w:t>
            </w:r>
            <w:r w:rsidRPr="00565EBE">
              <w:rPr>
                <w:kern w:val="2"/>
                <w:szCs w:val="24"/>
              </w:rPr>
              <w:t xml:space="preserve"> procentų </w:t>
            </w:r>
            <w:r>
              <w:rPr>
                <w:kern w:val="2"/>
                <w:szCs w:val="24"/>
              </w:rPr>
              <w:t xml:space="preserve">dydžio bauda nuo Pradinės Sutarties vertės be PVM, nurodytos Specialiųjų sąlygų 5.2 punkte. </w:t>
            </w:r>
          </w:p>
          <w:p w14:paraId="48292084" w14:textId="0D583EA9" w:rsidR="00B767F3" w:rsidRDefault="00B767F3" w:rsidP="0097764F">
            <w:pPr>
              <w:rPr>
                <w:kern w:val="2"/>
                <w:szCs w:val="24"/>
              </w:rPr>
            </w:pPr>
          </w:p>
        </w:tc>
      </w:tr>
      <w:tr w:rsidR="00B767F3" w14:paraId="539B299E"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97764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2" w:type="dxa"/>
            <w:gridSpan w:val="2"/>
            <w:tcBorders>
              <w:top w:val="single" w:sz="4" w:space="0" w:color="auto"/>
              <w:left w:val="single" w:sz="4" w:space="0" w:color="auto"/>
              <w:bottom w:val="single" w:sz="4" w:space="0" w:color="auto"/>
              <w:right w:val="single" w:sz="4" w:space="0" w:color="auto"/>
            </w:tcBorders>
          </w:tcPr>
          <w:p w14:paraId="44328871" w14:textId="77777777" w:rsidR="000B49BC" w:rsidRPr="00294843" w:rsidRDefault="000B49BC" w:rsidP="0097764F">
            <w:pPr>
              <w:jc w:val="both"/>
              <w:rPr>
                <w:kern w:val="2"/>
                <w:szCs w:val="24"/>
              </w:rPr>
            </w:pPr>
            <w:r w:rsidRPr="00294843">
              <w:rPr>
                <w:kern w:val="2"/>
                <w:szCs w:val="24"/>
              </w:rPr>
              <w:t xml:space="preserve">Už kiekvieną pažeidimo atvejį </w:t>
            </w:r>
            <w:r>
              <w:rPr>
                <w:kern w:val="2"/>
                <w:szCs w:val="24"/>
              </w:rPr>
              <w:t>5</w:t>
            </w:r>
            <w:r w:rsidRPr="00294843">
              <w:rPr>
                <w:kern w:val="2"/>
                <w:szCs w:val="24"/>
              </w:rPr>
              <w:t>00,00 Eur (</w:t>
            </w:r>
            <w:r>
              <w:rPr>
                <w:kern w:val="2"/>
                <w:szCs w:val="24"/>
              </w:rPr>
              <w:t xml:space="preserve">penki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01953191" w14:textId="77777777" w:rsidR="00B767F3" w:rsidRDefault="00B767F3" w:rsidP="0097764F">
            <w:pPr>
              <w:rPr>
                <w:kern w:val="2"/>
                <w:szCs w:val="24"/>
              </w:rPr>
            </w:pPr>
          </w:p>
        </w:tc>
      </w:tr>
      <w:tr w:rsidR="00B767F3" w14:paraId="3086B7F9"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rsidP="0097764F">
            <w:pPr>
              <w:rPr>
                <w:b/>
                <w:bCs/>
                <w:kern w:val="2"/>
                <w:szCs w:val="24"/>
              </w:rPr>
            </w:pPr>
            <w:r>
              <w:rPr>
                <w:b/>
                <w:bCs/>
                <w:kern w:val="2"/>
                <w:szCs w:val="24"/>
              </w:rPr>
              <w:t>9.5. Tiekėjui taikomos baudos dėl aplinkosauginių ir (arba) socialinių kriterijų nesilaikymo</w:t>
            </w:r>
          </w:p>
        </w:tc>
        <w:tc>
          <w:tcPr>
            <w:tcW w:w="7922" w:type="dxa"/>
            <w:gridSpan w:val="2"/>
            <w:tcBorders>
              <w:top w:val="single" w:sz="4" w:space="0" w:color="auto"/>
              <w:left w:val="single" w:sz="4" w:space="0" w:color="auto"/>
              <w:bottom w:val="single" w:sz="4" w:space="0" w:color="auto"/>
              <w:right w:val="single" w:sz="4" w:space="0" w:color="auto"/>
            </w:tcBorders>
          </w:tcPr>
          <w:p w14:paraId="69B3C483" w14:textId="3B9CD01E" w:rsidR="00B767F3" w:rsidRDefault="00D73E40" w:rsidP="0097764F">
            <w:pPr>
              <w:rPr>
                <w:color w:val="4472C4"/>
                <w:kern w:val="2"/>
                <w:szCs w:val="24"/>
              </w:rPr>
            </w:pPr>
            <w:r>
              <w:rPr>
                <w:kern w:val="2"/>
                <w:szCs w:val="24"/>
              </w:rPr>
              <w:t>1000,00 Eur (tūkstantis eurų,00 ct).</w:t>
            </w:r>
          </w:p>
        </w:tc>
      </w:tr>
      <w:tr w:rsidR="00B767F3" w14:paraId="3F603DB5"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97764F">
            <w:pPr>
              <w:rPr>
                <w:b/>
                <w:bCs/>
                <w:kern w:val="2"/>
                <w:szCs w:val="24"/>
              </w:rPr>
            </w:pPr>
            <w:r>
              <w:rPr>
                <w:b/>
                <w:bCs/>
                <w:kern w:val="2"/>
                <w:szCs w:val="24"/>
              </w:rPr>
              <w:t>9.6. Tiekėjui / Pirkėjui taikoma bauda dėl konfidencialumo reikalavimų nesilaikymo</w:t>
            </w:r>
          </w:p>
        </w:tc>
        <w:tc>
          <w:tcPr>
            <w:tcW w:w="7922"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97764F">
            <w:pPr>
              <w:rPr>
                <w:kern w:val="2"/>
                <w:szCs w:val="24"/>
              </w:rPr>
            </w:pPr>
            <w:r>
              <w:rPr>
                <w:kern w:val="2"/>
                <w:szCs w:val="24"/>
              </w:rPr>
              <w:t>Netaikoma</w:t>
            </w:r>
          </w:p>
          <w:p w14:paraId="271A84AA" w14:textId="2E5C98D9" w:rsidR="00B767F3" w:rsidRDefault="00B767F3" w:rsidP="0097764F">
            <w:pPr>
              <w:rPr>
                <w:color w:val="4472C4"/>
                <w:kern w:val="2"/>
                <w:szCs w:val="24"/>
              </w:rPr>
            </w:pPr>
          </w:p>
        </w:tc>
      </w:tr>
      <w:tr w:rsidR="00B767F3" w14:paraId="614E4634"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97764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922" w:type="dxa"/>
            <w:gridSpan w:val="2"/>
            <w:tcBorders>
              <w:top w:val="single" w:sz="4" w:space="0" w:color="auto"/>
              <w:left w:val="single" w:sz="4" w:space="0" w:color="auto"/>
              <w:bottom w:val="single" w:sz="4" w:space="0" w:color="auto"/>
              <w:right w:val="single" w:sz="4" w:space="0" w:color="auto"/>
            </w:tcBorders>
          </w:tcPr>
          <w:p w14:paraId="39211F70" w14:textId="5676E21D" w:rsidR="00EA48AC" w:rsidRDefault="00DD7479" w:rsidP="0097764F">
            <w:pPr>
              <w:rPr>
                <w:color w:val="4472C4"/>
                <w:kern w:val="2"/>
                <w:szCs w:val="24"/>
              </w:rPr>
            </w:pPr>
            <w:r>
              <w:rPr>
                <w:kern w:val="2"/>
                <w:szCs w:val="24"/>
              </w:rPr>
              <w:t xml:space="preserve">Netaikoma </w:t>
            </w:r>
          </w:p>
          <w:p w14:paraId="5C591A2E" w14:textId="6F473343" w:rsidR="00B767F3" w:rsidRDefault="00B767F3" w:rsidP="0097764F">
            <w:pPr>
              <w:rPr>
                <w:color w:val="4472C4"/>
                <w:kern w:val="2"/>
                <w:szCs w:val="24"/>
              </w:rPr>
            </w:pPr>
          </w:p>
        </w:tc>
      </w:tr>
      <w:tr w:rsidR="00B767F3" w14:paraId="11D432F4"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97764F">
            <w:pPr>
              <w:rPr>
                <w:b/>
                <w:bCs/>
                <w:kern w:val="2"/>
                <w:szCs w:val="24"/>
              </w:rPr>
            </w:pPr>
            <w:r>
              <w:rPr>
                <w:b/>
                <w:bCs/>
                <w:kern w:val="2"/>
                <w:szCs w:val="24"/>
              </w:rPr>
              <w:t>9.8. Tiekėjui taikomos netesybos dėl Sutarties įvykdymo užtikrinimo nepratęsimo</w:t>
            </w:r>
          </w:p>
        </w:tc>
        <w:tc>
          <w:tcPr>
            <w:tcW w:w="7922"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rsidP="0097764F">
            <w:pPr>
              <w:rPr>
                <w:kern w:val="2"/>
                <w:szCs w:val="24"/>
              </w:rPr>
            </w:pPr>
            <w:r>
              <w:rPr>
                <w:kern w:val="2"/>
                <w:szCs w:val="24"/>
              </w:rPr>
              <w:t>Netaikoma</w:t>
            </w:r>
          </w:p>
          <w:p w14:paraId="29DCAC8C" w14:textId="2999B516" w:rsidR="00B767F3" w:rsidRDefault="00B767F3" w:rsidP="0097764F">
            <w:pPr>
              <w:rPr>
                <w:color w:val="4472C4"/>
                <w:kern w:val="2"/>
                <w:szCs w:val="24"/>
              </w:rPr>
            </w:pPr>
          </w:p>
        </w:tc>
      </w:tr>
      <w:tr w:rsidR="00B767F3" w14:paraId="57850F0C"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97764F">
            <w:pPr>
              <w:rPr>
                <w:b/>
                <w:bCs/>
                <w:kern w:val="2"/>
                <w:szCs w:val="24"/>
              </w:rPr>
            </w:pPr>
            <w:r>
              <w:rPr>
                <w:b/>
                <w:bCs/>
                <w:kern w:val="2"/>
                <w:szCs w:val="24"/>
              </w:rPr>
              <w:t xml:space="preserve">9.9. Tiekėjui taikoma bauda dėl Pirkėjo simbolių, pavadinimo </w:t>
            </w:r>
            <w:r>
              <w:rPr>
                <w:b/>
                <w:bCs/>
                <w:kern w:val="2"/>
                <w:szCs w:val="24"/>
              </w:rPr>
              <w:lastRenderedPageBreak/>
              <w:t>ir ženklo reklamoje ar rinkodaroje naudojimo reikalavimų nesilaikymo bei draudimo naudotis Pirkėjo sukurtais intelektiniais veiklos rezultatais nesilaikymo</w:t>
            </w:r>
          </w:p>
        </w:tc>
        <w:tc>
          <w:tcPr>
            <w:tcW w:w="7922"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97764F">
            <w:pPr>
              <w:rPr>
                <w:kern w:val="2"/>
                <w:szCs w:val="24"/>
              </w:rPr>
            </w:pPr>
            <w:r>
              <w:rPr>
                <w:kern w:val="2"/>
                <w:szCs w:val="24"/>
              </w:rPr>
              <w:lastRenderedPageBreak/>
              <w:t>Netaikoma</w:t>
            </w:r>
          </w:p>
          <w:p w14:paraId="49FF058F" w14:textId="77777777" w:rsidR="00B767F3" w:rsidRDefault="00B767F3" w:rsidP="0097764F">
            <w:pPr>
              <w:rPr>
                <w:color w:val="4472C4"/>
                <w:kern w:val="2"/>
                <w:szCs w:val="24"/>
              </w:rPr>
            </w:pPr>
          </w:p>
        </w:tc>
      </w:tr>
      <w:tr w:rsidR="00B767F3" w14:paraId="40E1CD30"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rsidP="0097764F">
            <w:pPr>
              <w:rPr>
                <w:b/>
                <w:bCs/>
                <w:kern w:val="2"/>
                <w:szCs w:val="24"/>
              </w:rPr>
            </w:pPr>
            <w:r>
              <w:rPr>
                <w:b/>
                <w:bCs/>
                <w:kern w:val="2"/>
                <w:szCs w:val="24"/>
              </w:rPr>
              <w:t>9.10. Kitos netesybos</w:t>
            </w:r>
          </w:p>
        </w:tc>
        <w:tc>
          <w:tcPr>
            <w:tcW w:w="7922" w:type="dxa"/>
            <w:gridSpan w:val="2"/>
            <w:tcBorders>
              <w:top w:val="single" w:sz="4" w:space="0" w:color="auto"/>
              <w:left w:val="single" w:sz="4" w:space="0" w:color="auto"/>
              <w:bottom w:val="single" w:sz="4" w:space="0" w:color="auto"/>
              <w:right w:val="single" w:sz="4" w:space="0" w:color="auto"/>
            </w:tcBorders>
          </w:tcPr>
          <w:p w14:paraId="41965FB0" w14:textId="2B4F1A67" w:rsidR="00B767F3" w:rsidRDefault="00FA152E" w:rsidP="0097764F">
            <w:pPr>
              <w:rPr>
                <w:color w:val="4472C4"/>
                <w:kern w:val="2"/>
                <w:szCs w:val="24"/>
              </w:rPr>
            </w:pPr>
            <w:r w:rsidRPr="00FA152E">
              <w:rPr>
                <w:kern w:val="2"/>
                <w:szCs w:val="24"/>
              </w:rPr>
              <w:t>Netaikoma</w:t>
            </w:r>
          </w:p>
        </w:tc>
      </w:tr>
      <w:tr w:rsidR="00B767F3" w14:paraId="0126462E" w14:textId="77777777" w:rsidTr="00563046">
        <w:trPr>
          <w:trHeight w:val="300"/>
        </w:trPr>
        <w:tc>
          <w:tcPr>
            <w:tcW w:w="9962" w:type="dxa"/>
            <w:gridSpan w:val="5"/>
          </w:tcPr>
          <w:p w14:paraId="318973A5" w14:textId="77777777" w:rsidR="00B767F3" w:rsidRDefault="00DD7479" w:rsidP="0097764F">
            <w:pPr>
              <w:jc w:val="center"/>
              <w:rPr>
                <w:b/>
                <w:bCs/>
                <w:kern w:val="2"/>
                <w:szCs w:val="24"/>
              </w:rPr>
            </w:pPr>
            <w:r>
              <w:rPr>
                <w:b/>
                <w:kern w:val="2"/>
                <w:szCs w:val="24"/>
              </w:rPr>
              <w:t>10. ESMINĖS SUTARTIES SĄLYGOS</w:t>
            </w:r>
          </w:p>
        </w:tc>
      </w:tr>
      <w:tr w:rsidR="00B767F3" w14:paraId="4D59E15A" w14:textId="77777777" w:rsidTr="009E3FC8">
        <w:trPr>
          <w:trHeight w:val="300"/>
        </w:trPr>
        <w:tc>
          <w:tcPr>
            <w:tcW w:w="2040" w:type="dxa"/>
            <w:gridSpan w:val="3"/>
          </w:tcPr>
          <w:p w14:paraId="345EFFE5" w14:textId="77777777" w:rsidR="00B767F3" w:rsidRDefault="00DD7479" w:rsidP="0097764F">
            <w:pPr>
              <w:rPr>
                <w:b/>
                <w:bCs/>
                <w:kern w:val="2"/>
              </w:rPr>
            </w:pPr>
            <w:r>
              <w:rPr>
                <w:b/>
                <w:bCs/>
              </w:rPr>
              <w:t>10.1. Esminės Sutarties sąlygos</w:t>
            </w:r>
          </w:p>
        </w:tc>
        <w:tc>
          <w:tcPr>
            <w:tcW w:w="7922" w:type="dxa"/>
            <w:gridSpan w:val="2"/>
          </w:tcPr>
          <w:p w14:paraId="3B8BBBF9" w14:textId="77777777" w:rsidR="00B767F3" w:rsidRPr="000B7A5F" w:rsidRDefault="00DD7479" w:rsidP="0097764F">
            <w:pPr>
              <w:rPr>
                <w:kern w:val="2"/>
                <w:szCs w:val="24"/>
              </w:rPr>
            </w:pPr>
            <w:r w:rsidRPr="000B7A5F">
              <w:rPr>
                <w:kern w:val="2"/>
                <w:szCs w:val="24"/>
              </w:rPr>
              <w:t>Netaikoma</w:t>
            </w:r>
          </w:p>
          <w:p w14:paraId="3657475F" w14:textId="634B9A0B" w:rsidR="00B767F3" w:rsidRDefault="00B767F3" w:rsidP="0097764F">
            <w:pPr>
              <w:rPr>
                <w:b/>
                <w:bCs/>
                <w:color w:val="4472C4"/>
                <w:kern w:val="2"/>
                <w:szCs w:val="24"/>
              </w:rPr>
            </w:pPr>
          </w:p>
        </w:tc>
      </w:tr>
      <w:tr w:rsidR="00B767F3" w14:paraId="0F5458CF" w14:textId="77777777" w:rsidTr="009E3FC8">
        <w:trPr>
          <w:trHeight w:val="300"/>
        </w:trPr>
        <w:tc>
          <w:tcPr>
            <w:tcW w:w="1986" w:type="dxa"/>
            <w:gridSpan w:val="2"/>
          </w:tcPr>
          <w:p w14:paraId="0C270B5F" w14:textId="77777777" w:rsidR="00B767F3" w:rsidRDefault="00DD7479" w:rsidP="0097764F">
            <w:pPr>
              <w:rPr>
                <w:b/>
                <w:bCs/>
                <w:kern w:val="2"/>
                <w:szCs w:val="24"/>
              </w:rPr>
            </w:pPr>
            <w:r>
              <w:rPr>
                <w:b/>
                <w:bCs/>
                <w:kern w:val="2"/>
                <w:szCs w:val="24"/>
              </w:rPr>
              <w:t>10.2. Dideli arba nuolatiniai esminės Sutarties sąlygos vykdymo trūkumai</w:t>
            </w:r>
          </w:p>
        </w:tc>
        <w:tc>
          <w:tcPr>
            <w:tcW w:w="7976" w:type="dxa"/>
            <w:gridSpan w:val="3"/>
          </w:tcPr>
          <w:p w14:paraId="062AF25D" w14:textId="2073A167" w:rsidR="00B767F3" w:rsidRDefault="00DD7479" w:rsidP="0097764F">
            <w:pPr>
              <w:rPr>
                <w:kern w:val="2"/>
                <w:szCs w:val="24"/>
              </w:rPr>
            </w:pPr>
            <w:r>
              <w:rPr>
                <w:kern w:val="2"/>
                <w:szCs w:val="24"/>
              </w:rPr>
              <w:t xml:space="preserve">Netaikoma </w:t>
            </w:r>
          </w:p>
          <w:p w14:paraId="27FF7C68" w14:textId="7774F5FF" w:rsidR="00B767F3" w:rsidRDefault="00B767F3" w:rsidP="0097764F">
            <w:pPr>
              <w:rPr>
                <w:kern w:val="2"/>
                <w:szCs w:val="24"/>
              </w:rPr>
            </w:pPr>
          </w:p>
        </w:tc>
      </w:tr>
      <w:tr w:rsidR="00B767F3" w14:paraId="70836C3F" w14:textId="77777777" w:rsidTr="00563046">
        <w:trPr>
          <w:trHeight w:val="300"/>
        </w:trPr>
        <w:tc>
          <w:tcPr>
            <w:tcW w:w="9962" w:type="dxa"/>
            <w:gridSpan w:val="5"/>
          </w:tcPr>
          <w:p w14:paraId="31DFC488" w14:textId="77777777" w:rsidR="00B767F3" w:rsidRDefault="00DD7479" w:rsidP="0097764F">
            <w:pPr>
              <w:jc w:val="center"/>
              <w:rPr>
                <w:b/>
                <w:bCs/>
                <w:kern w:val="2"/>
                <w:szCs w:val="24"/>
              </w:rPr>
            </w:pPr>
            <w:r>
              <w:rPr>
                <w:b/>
                <w:bCs/>
                <w:kern w:val="2"/>
                <w:szCs w:val="24"/>
              </w:rPr>
              <w:t>11. SUTARTIES GALIOJIMAS IR KEITIMAS</w:t>
            </w:r>
          </w:p>
        </w:tc>
      </w:tr>
      <w:tr w:rsidR="00B767F3" w14:paraId="1E6FEC14"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rsidP="0097764F">
            <w:pPr>
              <w:rPr>
                <w:b/>
                <w:bCs/>
                <w:kern w:val="2"/>
                <w:szCs w:val="24"/>
              </w:rPr>
            </w:pPr>
            <w:r>
              <w:rPr>
                <w:b/>
                <w:bCs/>
                <w:kern w:val="2"/>
                <w:szCs w:val="24"/>
              </w:rPr>
              <w:t>11.1. Sutarties sudarymas ir įsigaliojimas</w:t>
            </w:r>
          </w:p>
        </w:tc>
        <w:tc>
          <w:tcPr>
            <w:tcW w:w="7922"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7A5F" w:rsidRDefault="00DD7479" w:rsidP="009E3FC8">
            <w:pPr>
              <w:jc w:val="both"/>
              <w:rPr>
                <w:kern w:val="2"/>
                <w:szCs w:val="24"/>
              </w:rPr>
            </w:pPr>
            <w:r w:rsidRPr="000B7A5F">
              <w:rPr>
                <w:kern w:val="2"/>
                <w:szCs w:val="24"/>
              </w:rPr>
              <w:t>Ši Sutartis laikoma sudaryta ir įsigalioja nuo Sutarties pasirašymo dienos (antrosios Šalies pasirašymo dieną).</w:t>
            </w:r>
          </w:p>
          <w:p w14:paraId="3628F5ED" w14:textId="77777777" w:rsidR="00B27FAB" w:rsidRPr="000B7A5F" w:rsidRDefault="00B27FAB" w:rsidP="009E3FC8">
            <w:pPr>
              <w:jc w:val="both"/>
              <w:rPr>
                <w:kern w:val="2"/>
                <w:szCs w:val="24"/>
              </w:rPr>
            </w:pPr>
          </w:p>
          <w:p w14:paraId="48170E29" w14:textId="0C4901C6" w:rsidR="00B767F3" w:rsidRPr="000B7A5F" w:rsidRDefault="00DD7479" w:rsidP="009E3FC8">
            <w:pPr>
              <w:jc w:val="both"/>
              <w:rPr>
                <w:color w:val="4472C4"/>
                <w:kern w:val="2"/>
                <w:szCs w:val="24"/>
              </w:rPr>
            </w:pPr>
            <w:r w:rsidRPr="000B7A5F">
              <w:rPr>
                <w:color w:val="000000"/>
                <w:kern w:val="2"/>
                <w:szCs w:val="24"/>
              </w:rPr>
              <w:t>Sutartis galioja iki visiško prievolių įvykdymo</w:t>
            </w:r>
            <w:r w:rsidR="00B27FAB" w:rsidRPr="000B7A5F">
              <w:rPr>
                <w:color w:val="000000"/>
                <w:kern w:val="2"/>
                <w:szCs w:val="24"/>
              </w:rPr>
              <w:t xml:space="preserve">, </w:t>
            </w:r>
            <w:r w:rsidRPr="000B7A5F">
              <w:rPr>
                <w:color w:val="000000"/>
                <w:kern w:val="2"/>
                <w:szCs w:val="24"/>
              </w:rPr>
              <w:t xml:space="preserve">bet jos terminas negali būti ilgesnis kaip </w:t>
            </w:r>
            <w:r w:rsidR="00B27FAB" w:rsidRPr="000B7A5F">
              <w:rPr>
                <w:color w:val="000000"/>
                <w:kern w:val="2"/>
                <w:szCs w:val="24"/>
              </w:rPr>
              <w:t>10 mėn. (</w:t>
            </w:r>
            <w:proofErr w:type="spellStart"/>
            <w:r w:rsidR="009E3FC8">
              <w:rPr>
                <w:color w:val="000000"/>
                <w:kern w:val="2"/>
                <w:szCs w:val="24"/>
              </w:rPr>
              <w:t>t.y</w:t>
            </w:r>
            <w:proofErr w:type="spellEnd"/>
            <w:r w:rsidR="009E3FC8">
              <w:rPr>
                <w:color w:val="000000"/>
                <w:kern w:val="2"/>
                <w:szCs w:val="24"/>
              </w:rPr>
              <w:t xml:space="preserve">. </w:t>
            </w:r>
            <w:r w:rsidR="000B7A5F" w:rsidRPr="000B7A5F">
              <w:rPr>
                <w:color w:val="000000"/>
                <w:kern w:val="2"/>
                <w:szCs w:val="24"/>
              </w:rPr>
              <w:t>8 mėn. prekių pristatymas ir 60 k. d. apmokėjimas).</w:t>
            </w:r>
          </w:p>
          <w:p w14:paraId="0DC01EF2" w14:textId="141D64A9" w:rsidR="00B767F3" w:rsidRDefault="00B767F3" w:rsidP="0097764F">
            <w:pPr>
              <w:rPr>
                <w:color w:val="4472C4"/>
                <w:kern w:val="2"/>
                <w:szCs w:val="24"/>
              </w:rPr>
            </w:pPr>
          </w:p>
        </w:tc>
      </w:tr>
      <w:tr w:rsidR="00B767F3" w14:paraId="6568EF21" w14:textId="77777777" w:rsidTr="009E3FC8">
        <w:trPr>
          <w:trHeight w:val="300"/>
        </w:trPr>
        <w:tc>
          <w:tcPr>
            <w:tcW w:w="2040"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rsidP="0097764F">
            <w:pPr>
              <w:rPr>
                <w:b/>
                <w:bCs/>
                <w:kern w:val="2"/>
                <w:szCs w:val="24"/>
              </w:rPr>
            </w:pPr>
            <w:r>
              <w:rPr>
                <w:b/>
                <w:bCs/>
                <w:kern w:val="2"/>
                <w:szCs w:val="24"/>
              </w:rPr>
              <w:t>11.2. Sutarties galiojimo termino pratęsimas</w:t>
            </w:r>
          </w:p>
        </w:tc>
        <w:tc>
          <w:tcPr>
            <w:tcW w:w="7922"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0B7A5F" w:rsidRDefault="00DD7479" w:rsidP="0097764F">
            <w:pPr>
              <w:rPr>
                <w:kern w:val="2"/>
                <w:szCs w:val="24"/>
              </w:rPr>
            </w:pPr>
            <w:r w:rsidRPr="000B7A5F">
              <w:rPr>
                <w:kern w:val="2"/>
                <w:szCs w:val="24"/>
              </w:rPr>
              <w:t>Netaikoma</w:t>
            </w:r>
          </w:p>
          <w:p w14:paraId="5BFF1F84" w14:textId="015A3361" w:rsidR="00B767F3" w:rsidRDefault="00B767F3" w:rsidP="0097764F">
            <w:pPr>
              <w:rPr>
                <w:kern w:val="2"/>
                <w:szCs w:val="24"/>
              </w:rPr>
            </w:pPr>
          </w:p>
        </w:tc>
      </w:tr>
      <w:tr w:rsidR="00B767F3" w14:paraId="0284242D" w14:textId="77777777" w:rsidTr="00563046">
        <w:trPr>
          <w:trHeight w:val="300"/>
        </w:trPr>
        <w:tc>
          <w:tcPr>
            <w:tcW w:w="9962" w:type="dxa"/>
            <w:gridSpan w:val="5"/>
          </w:tcPr>
          <w:p w14:paraId="05AABF93" w14:textId="77777777" w:rsidR="00B767F3" w:rsidRDefault="00DD7479" w:rsidP="0097764F">
            <w:pPr>
              <w:jc w:val="center"/>
              <w:rPr>
                <w:b/>
                <w:bCs/>
                <w:kern w:val="2"/>
                <w:szCs w:val="24"/>
              </w:rPr>
            </w:pPr>
            <w:r>
              <w:rPr>
                <w:b/>
                <w:bCs/>
                <w:kern w:val="2"/>
                <w:szCs w:val="24"/>
              </w:rPr>
              <w:t>12. SUTARTIES NUTRAUKIMAS</w:t>
            </w:r>
          </w:p>
        </w:tc>
      </w:tr>
      <w:tr w:rsidR="00B767F3" w14:paraId="02CDEAC4" w14:textId="77777777" w:rsidTr="00563046">
        <w:trPr>
          <w:trHeight w:val="300"/>
        </w:trPr>
        <w:tc>
          <w:tcPr>
            <w:tcW w:w="1932" w:type="dxa"/>
          </w:tcPr>
          <w:p w14:paraId="226C878D" w14:textId="77777777" w:rsidR="00B767F3" w:rsidRDefault="00DD7479" w:rsidP="0097764F">
            <w:pPr>
              <w:rPr>
                <w:b/>
                <w:bCs/>
                <w:kern w:val="2"/>
                <w:szCs w:val="24"/>
              </w:rPr>
            </w:pPr>
            <w:r>
              <w:rPr>
                <w:b/>
                <w:bCs/>
                <w:kern w:val="2"/>
                <w:szCs w:val="24"/>
              </w:rPr>
              <w:t>12.1. Sutarties nutraukimo pagrindai</w:t>
            </w:r>
          </w:p>
        </w:tc>
        <w:tc>
          <w:tcPr>
            <w:tcW w:w="8030" w:type="dxa"/>
            <w:gridSpan w:val="4"/>
          </w:tcPr>
          <w:p w14:paraId="3898DE5A" w14:textId="77777777" w:rsidR="00B767F3" w:rsidRDefault="00DD7479" w:rsidP="0097764F">
            <w:pPr>
              <w:jc w:val="both"/>
              <w:rPr>
                <w:kern w:val="2"/>
                <w:szCs w:val="24"/>
              </w:rPr>
            </w:pPr>
            <w:r>
              <w:rPr>
                <w:kern w:val="2"/>
                <w:szCs w:val="24"/>
              </w:rPr>
              <w:t>Sutartis gali būti nutraukiama rašytiniu Šalių susitarimu arba vienašališkai, Bendrosiose sąlygose nustatyta tvarka.</w:t>
            </w:r>
          </w:p>
          <w:p w14:paraId="6FAE0A4C" w14:textId="3BE863C8" w:rsidR="00B767F3" w:rsidRDefault="00B767F3" w:rsidP="0097764F">
            <w:pPr>
              <w:rPr>
                <w:color w:val="4472C4"/>
                <w:kern w:val="2"/>
                <w:szCs w:val="24"/>
              </w:rPr>
            </w:pPr>
          </w:p>
        </w:tc>
      </w:tr>
      <w:tr w:rsidR="00B767F3" w14:paraId="69CB11D9" w14:textId="77777777" w:rsidTr="00563046">
        <w:trPr>
          <w:trHeight w:val="300"/>
        </w:trPr>
        <w:tc>
          <w:tcPr>
            <w:tcW w:w="1932" w:type="dxa"/>
          </w:tcPr>
          <w:p w14:paraId="30B41D12" w14:textId="77777777" w:rsidR="00B767F3" w:rsidRDefault="00DD7479" w:rsidP="0097764F">
            <w:pPr>
              <w:rPr>
                <w:b/>
                <w:bCs/>
                <w:kern w:val="2"/>
                <w:szCs w:val="24"/>
              </w:rPr>
            </w:pPr>
            <w:r>
              <w:rPr>
                <w:b/>
                <w:bCs/>
                <w:kern w:val="2"/>
                <w:szCs w:val="24"/>
              </w:rPr>
              <w:t>12.2. Esminiai Sutarties pažeidimai</w:t>
            </w:r>
          </w:p>
          <w:p w14:paraId="08CC1A68" w14:textId="77777777" w:rsidR="00B767F3" w:rsidRDefault="00B767F3" w:rsidP="0097764F">
            <w:pPr>
              <w:rPr>
                <w:b/>
                <w:bCs/>
                <w:kern w:val="2"/>
                <w:szCs w:val="24"/>
              </w:rPr>
            </w:pPr>
          </w:p>
        </w:tc>
        <w:tc>
          <w:tcPr>
            <w:tcW w:w="8030" w:type="dxa"/>
            <w:gridSpan w:val="4"/>
          </w:tcPr>
          <w:p w14:paraId="7BBF75E1" w14:textId="1140D327" w:rsidR="00781089" w:rsidRPr="00781089" w:rsidRDefault="00781089" w:rsidP="00781089">
            <w:pPr>
              <w:spacing w:line="257" w:lineRule="auto"/>
              <w:rPr>
                <w:rFonts w:eastAsia="Arial"/>
                <w:i/>
                <w:iCs/>
                <w:color w:val="000000" w:themeColor="text1"/>
                <w:kern w:val="2"/>
                <w:szCs w:val="24"/>
              </w:rPr>
            </w:pPr>
            <w:r w:rsidRPr="007470E3">
              <w:rPr>
                <w:rFonts w:eastAsia="Arial"/>
                <w:color w:val="000000" w:themeColor="text1"/>
                <w:kern w:val="2"/>
                <w:szCs w:val="24"/>
              </w:rPr>
              <w:t xml:space="preserve">Atvejai, kurie laikomi esminiais Sutarties pažeidimais: </w:t>
            </w:r>
          </w:p>
          <w:p w14:paraId="22192202" w14:textId="525A6038" w:rsidR="00B767F3" w:rsidRPr="000E646F" w:rsidRDefault="00DD7479" w:rsidP="00897B57">
            <w:pPr>
              <w:jc w:val="both"/>
              <w:rPr>
                <w:kern w:val="2"/>
                <w:szCs w:val="24"/>
              </w:rPr>
            </w:pPr>
            <w:r w:rsidRPr="000E646F">
              <w:rPr>
                <w:kern w:val="2"/>
                <w:szCs w:val="24"/>
              </w:rPr>
              <w:t>12.2.1. jeigu Tiekėjas nevykdo prisiimtų įsipareigojimų už Sutartyje nustatytą Sutarties kainą;</w:t>
            </w:r>
          </w:p>
          <w:p w14:paraId="7092C4D1" w14:textId="146F47B9" w:rsidR="00B767F3" w:rsidRPr="000E646F" w:rsidRDefault="00DD7479" w:rsidP="00897B57">
            <w:pPr>
              <w:jc w:val="both"/>
              <w:rPr>
                <w:rFonts w:eastAsia="Arial"/>
                <w:kern w:val="2"/>
                <w:szCs w:val="24"/>
              </w:rPr>
            </w:pPr>
            <w:r w:rsidRPr="000E646F">
              <w:rPr>
                <w:rFonts w:eastAsia="Arial"/>
                <w:kern w:val="2"/>
                <w:szCs w:val="24"/>
              </w:rPr>
              <w:t>12.2.</w:t>
            </w:r>
            <w:r w:rsidR="00770728">
              <w:rPr>
                <w:rFonts w:eastAsia="Arial"/>
                <w:kern w:val="2"/>
                <w:szCs w:val="24"/>
              </w:rPr>
              <w:t>2</w:t>
            </w:r>
            <w:r w:rsidRPr="000E646F">
              <w:rPr>
                <w:rFonts w:eastAsia="Arial"/>
                <w:kern w:val="2"/>
                <w:szCs w:val="24"/>
              </w:rPr>
              <w:t xml:space="preserve">. jeigu Tiekėjas nesilaiko Sutartyje nustatytų Prekių tiekimo terminų 2 (du) kartus iš eilės arba vėluoja pristatyti Prekes daugiau nei </w:t>
            </w:r>
            <w:r w:rsidR="00544EDA">
              <w:rPr>
                <w:rFonts w:eastAsia="Arial"/>
                <w:kern w:val="2"/>
                <w:szCs w:val="24"/>
              </w:rPr>
              <w:t>14 kalendorinių dienų</w:t>
            </w:r>
            <w:r w:rsidR="00AF5B18">
              <w:rPr>
                <w:rFonts w:eastAsia="Arial"/>
                <w:kern w:val="2"/>
                <w:szCs w:val="24"/>
              </w:rPr>
              <w:t xml:space="preserve"> nuo tiekėjo priklausančių aplinkybių</w:t>
            </w:r>
            <w:r w:rsidRPr="000E646F">
              <w:rPr>
                <w:rFonts w:eastAsia="Arial"/>
                <w:kern w:val="2"/>
                <w:szCs w:val="24"/>
              </w:rPr>
              <w:t xml:space="preserve"> </w:t>
            </w:r>
            <w:r w:rsidR="00AF5B18">
              <w:rPr>
                <w:rFonts w:eastAsia="Arial"/>
                <w:kern w:val="2"/>
                <w:szCs w:val="24"/>
              </w:rPr>
              <w:t xml:space="preserve">nuo </w:t>
            </w:r>
            <w:r w:rsidRPr="000E646F">
              <w:rPr>
                <w:rFonts w:eastAsia="Arial"/>
                <w:kern w:val="2"/>
                <w:szCs w:val="24"/>
              </w:rPr>
              <w:t>Sutartyje nustatyt</w:t>
            </w:r>
            <w:r w:rsidR="00AF5B18">
              <w:rPr>
                <w:rFonts w:eastAsia="Arial"/>
                <w:kern w:val="2"/>
                <w:szCs w:val="24"/>
              </w:rPr>
              <w:t>o</w:t>
            </w:r>
            <w:r w:rsidRPr="000E646F">
              <w:rPr>
                <w:rFonts w:eastAsia="Arial"/>
                <w:kern w:val="2"/>
                <w:szCs w:val="24"/>
              </w:rPr>
              <w:t xml:space="preserve"> Prekių pristatymo termin</w:t>
            </w:r>
            <w:r w:rsidR="00AF5B18">
              <w:rPr>
                <w:rFonts w:eastAsia="Arial"/>
                <w:kern w:val="2"/>
                <w:szCs w:val="24"/>
              </w:rPr>
              <w:t>o pabaigos</w:t>
            </w:r>
            <w:r w:rsidRPr="000E646F">
              <w:rPr>
                <w:rFonts w:eastAsia="Arial"/>
                <w:kern w:val="2"/>
                <w:szCs w:val="24"/>
              </w:rPr>
              <w:t>;</w:t>
            </w:r>
          </w:p>
          <w:p w14:paraId="49957558" w14:textId="265A12B8"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3</w:t>
            </w:r>
            <w:r w:rsidRPr="000E646F">
              <w:rPr>
                <w:rFonts w:eastAsia="Arial"/>
                <w:kern w:val="2"/>
                <w:szCs w:val="24"/>
              </w:rPr>
              <w:t>. jeigu Tiekėjas pažeidžia Prekių pristatymo terminus ir priskaičiuotų netesybų už vėlavimą suma viršija 20 (dvidešimt) proc. Pradinės sutarties vertės;</w:t>
            </w:r>
          </w:p>
          <w:p w14:paraId="05C38EB5" w14:textId="018A58A4"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4</w:t>
            </w:r>
            <w:r w:rsidRPr="000E646F">
              <w:rPr>
                <w:rFonts w:eastAsia="Arial"/>
                <w:kern w:val="2"/>
                <w:szCs w:val="24"/>
              </w:rPr>
              <w:t>. Tiekėjas pažeidžia Prekių pristatymo terminus ir dėl Prekių pristatymo vėlavimo Prekės tampa nebereikalingos;</w:t>
            </w:r>
          </w:p>
          <w:p w14:paraId="3A467226" w14:textId="7F6A7CE3"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5</w:t>
            </w:r>
            <w:r w:rsidRPr="000E646F">
              <w:rPr>
                <w:rFonts w:eastAsia="Arial"/>
                <w:kern w:val="2"/>
                <w:szCs w:val="24"/>
              </w:rPr>
              <w:t>. Tiekėjas daugiau kaip 2 (du) kartus pristato Prekes, kurios neatitinka Sutartyje ir (ar) Įstatymuose nustatytų reikalavimų Prekėms;</w:t>
            </w:r>
          </w:p>
          <w:p w14:paraId="03DDA9E3" w14:textId="2126FB57" w:rsidR="00B767F3" w:rsidRPr="00770728"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lastRenderedPageBreak/>
              <w:t>12.2.</w:t>
            </w:r>
            <w:r w:rsidR="00770728">
              <w:rPr>
                <w:rFonts w:eastAsia="Arial"/>
                <w:kern w:val="2"/>
                <w:szCs w:val="24"/>
              </w:rPr>
              <w:t>6</w:t>
            </w:r>
            <w:r w:rsidRPr="000E646F">
              <w:rPr>
                <w:rFonts w:eastAsia="Arial"/>
                <w:kern w:val="2"/>
                <w:szCs w:val="24"/>
              </w:rPr>
              <w:t>. Tiekėjas pažeidžia šios Sutarties nuostatas, reglamentuojančias konkurenciją, intelektinės nuosavybės ar konfidencialios informacijos valdymą</w:t>
            </w:r>
            <w:r w:rsidRPr="000E646F">
              <w:rPr>
                <w:rFonts w:eastAsia="Arial"/>
                <w:kern w:val="2"/>
              </w:rPr>
              <w:t>.</w:t>
            </w:r>
          </w:p>
        </w:tc>
      </w:tr>
      <w:tr w:rsidR="00B767F3" w14:paraId="66C5FB47" w14:textId="77777777" w:rsidTr="00563046">
        <w:trPr>
          <w:trHeight w:val="300"/>
        </w:trPr>
        <w:tc>
          <w:tcPr>
            <w:tcW w:w="9962" w:type="dxa"/>
            <w:gridSpan w:val="5"/>
          </w:tcPr>
          <w:p w14:paraId="2E78AE5D" w14:textId="6F84EB1B" w:rsidR="00B767F3" w:rsidRDefault="00DD7479" w:rsidP="0097764F">
            <w:pPr>
              <w:jc w:val="center"/>
              <w:rPr>
                <w:kern w:val="2"/>
                <w:szCs w:val="24"/>
              </w:rPr>
            </w:pPr>
            <w:r>
              <w:rPr>
                <w:b/>
                <w:bCs/>
                <w:kern w:val="2"/>
                <w:szCs w:val="24"/>
              </w:rPr>
              <w:lastRenderedPageBreak/>
              <w:t xml:space="preserve">13. APLINKOSAUGINIAI IR SOCIALINIAI KRITERIJAI </w:t>
            </w:r>
          </w:p>
        </w:tc>
      </w:tr>
      <w:tr w:rsidR="00B767F3" w14:paraId="2A940830" w14:textId="77777777" w:rsidTr="00563046">
        <w:trPr>
          <w:trHeight w:val="300"/>
        </w:trPr>
        <w:tc>
          <w:tcPr>
            <w:tcW w:w="1932" w:type="dxa"/>
          </w:tcPr>
          <w:p w14:paraId="5445B64C" w14:textId="77777777" w:rsidR="00B767F3" w:rsidRDefault="00DD7479" w:rsidP="0097764F">
            <w:pPr>
              <w:rPr>
                <w:b/>
                <w:bCs/>
                <w:kern w:val="2"/>
                <w:szCs w:val="24"/>
              </w:rPr>
            </w:pPr>
            <w:r>
              <w:rPr>
                <w:b/>
                <w:bCs/>
                <w:kern w:val="2"/>
                <w:szCs w:val="24"/>
              </w:rPr>
              <w:t>13.1. Aplinkosauginių kriterijų nustatymo teisinis pagrindas</w:t>
            </w:r>
          </w:p>
        </w:tc>
        <w:tc>
          <w:tcPr>
            <w:tcW w:w="8030" w:type="dxa"/>
            <w:gridSpan w:val="4"/>
          </w:tcPr>
          <w:p w14:paraId="558E2888" w14:textId="77777777" w:rsidR="00770728" w:rsidRPr="00770728" w:rsidRDefault="00DD7479" w:rsidP="0097764F">
            <w:pPr>
              <w:jc w:val="both"/>
              <w:rPr>
                <w:kern w:val="2"/>
                <w:szCs w:val="24"/>
                <w:shd w:val="clear" w:color="auto" w:fill="FFFFFF"/>
              </w:rPr>
            </w:pPr>
            <w:r w:rsidRPr="00770728">
              <w:rPr>
                <w:kern w:val="2"/>
                <w:szCs w:val="24"/>
                <w:shd w:val="clear" w:color="auto" w:fill="FFFFFF"/>
              </w:rPr>
              <w:t xml:space="preserve">Aplinkosauginiai kriterijai Prekėms nustatomi vadovaujantis </w:t>
            </w:r>
            <w:r w:rsidRPr="00770728">
              <w:rPr>
                <w:kern w:val="2"/>
                <w:szCs w:val="24"/>
              </w:rPr>
              <w:t>Aplinkos apsaugos kriterijų taikymo, vykdant žaliuosius pirkimus, tvarkos aprašo, patvirtinto Lietuvos Respublikos aplinkos ministro 2011 m. birželio 28 d. įsakymu Nr. D1-508</w:t>
            </w:r>
            <w:r w:rsidRPr="00770728">
              <w:rPr>
                <w:kern w:val="2"/>
                <w:szCs w:val="24"/>
                <w:shd w:val="clear" w:color="auto" w:fill="FFFFFF"/>
              </w:rPr>
              <w:t xml:space="preserve"> „Dėl Aplinkos apsaugos kriterijų taikymo, vykdant žaliuosius pirkimus, tvarkos aprašo patvirtinimo“ (toliau – Tvarkos aprašas) </w:t>
            </w:r>
            <w:r w:rsidR="00EB2AD5" w:rsidRPr="00770728">
              <w:rPr>
                <w:kern w:val="2"/>
                <w:szCs w:val="24"/>
                <w:shd w:val="clear" w:color="auto" w:fill="FFFFFF"/>
              </w:rPr>
              <w:t>4.4.4.4 punktu</w:t>
            </w:r>
            <w:r w:rsidR="00770728" w:rsidRPr="00770728">
              <w:rPr>
                <w:kern w:val="2"/>
                <w:szCs w:val="24"/>
                <w:shd w:val="clear" w:color="auto" w:fill="FFFFFF"/>
              </w:rPr>
              <w:t>.</w:t>
            </w:r>
          </w:p>
          <w:p w14:paraId="66732106" w14:textId="5BF0A67D" w:rsidR="00EB2AD5" w:rsidRPr="00770728" w:rsidRDefault="00770728" w:rsidP="0097764F">
            <w:pPr>
              <w:jc w:val="both"/>
              <w:rPr>
                <w:kern w:val="2"/>
                <w:szCs w:val="24"/>
                <w:shd w:val="clear" w:color="auto" w:fill="FFFFFF"/>
              </w:rPr>
            </w:pPr>
            <w:r w:rsidRPr="00770728">
              <w:rPr>
                <w:kern w:val="2"/>
                <w:szCs w:val="24"/>
                <w:shd w:val="clear" w:color="auto" w:fill="FFFFFF"/>
              </w:rPr>
              <w:t>A</w:t>
            </w:r>
            <w:r w:rsidR="00EB2AD5" w:rsidRPr="00770728">
              <w:rPr>
                <w:kern w:val="2"/>
                <w:szCs w:val="24"/>
                <w:shd w:val="clear" w:color="auto" w:fill="FFFFFF"/>
              </w:rPr>
              <w:t>plinkosauginiai reikalavimai nustatomi kaip sutarties vykdymo sąlyga - Prekių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Išankstinis skelbimas apie pirkimą nebuvo paskelbtas.</w:t>
            </w:r>
          </w:p>
          <w:p w14:paraId="0C112F2B" w14:textId="77777777" w:rsidR="00EB2AD5" w:rsidRPr="00770728" w:rsidRDefault="00EB2AD5" w:rsidP="0097764F">
            <w:pPr>
              <w:rPr>
                <w:kern w:val="2"/>
                <w:szCs w:val="24"/>
                <w:shd w:val="clear" w:color="auto" w:fill="FFFFFF"/>
              </w:rPr>
            </w:pPr>
          </w:p>
          <w:p w14:paraId="3ECCA1C1" w14:textId="69C6D61E" w:rsidR="00B767F3" w:rsidRPr="00770728" w:rsidRDefault="00DD7479" w:rsidP="00770728">
            <w:pPr>
              <w:jc w:val="both"/>
              <w:rPr>
                <w:kern w:val="2"/>
                <w:szCs w:val="24"/>
                <w:shd w:val="clear" w:color="auto" w:fill="FFFFFF"/>
              </w:rPr>
            </w:pPr>
            <w:r w:rsidRPr="00770728">
              <w:rPr>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rsidP="0097764F">
            <w:pPr>
              <w:rPr>
                <w:b/>
                <w:bCs/>
                <w:kern w:val="2"/>
                <w:szCs w:val="24"/>
              </w:rPr>
            </w:pPr>
          </w:p>
        </w:tc>
      </w:tr>
      <w:tr w:rsidR="00B767F3" w14:paraId="032072CC" w14:textId="77777777" w:rsidTr="00563046">
        <w:trPr>
          <w:trHeight w:val="300"/>
        </w:trPr>
        <w:tc>
          <w:tcPr>
            <w:tcW w:w="1932" w:type="dxa"/>
          </w:tcPr>
          <w:p w14:paraId="0C0ADA8E" w14:textId="77777777" w:rsidR="00B767F3" w:rsidRDefault="00DD7479" w:rsidP="0097764F">
            <w:pPr>
              <w:rPr>
                <w:b/>
                <w:bCs/>
                <w:kern w:val="2"/>
                <w:szCs w:val="24"/>
              </w:rPr>
            </w:pPr>
            <w:r>
              <w:rPr>
                <w:b/>
                <w:bCs/>
                <w:kern w:val="2"/>
                <w:szCs w:val="24"/>
              </w:rPr>
              <w:t>13.2.  Su perkamomis Prekėmis susiję socialiniai kriterijai</w:t>
            </w:r>
          </w:p>
        </w:tc>
        <w:tc>
          <w:tcPr>
            <w:tcW w:w="8030" w:type="dxa"/>
            <w:gridSpan w:val="4"/>
          </w:tcPr>
          <w:p w14:paraId="176F2725" w14:textId="77777777" w:rsidR="00B767F3" w:rsidRDefault="00DD7479" w:rsidP="0097764F">
            <w:pPr>
              <w:rPr>
                <w:color w:val="000000"/>
                <w:kern w:val="2"/>
                <w:szCs w:val="24"/>
                <w:shd w:val="clear" w:color="auto" w:fill="FFFFFF"/>
              </w:rPr>
            </w:pPr>
            <w:r>
              <w:rPr>
                <w:color w:val="000000"/>
                <w:kern w:val="2"/>
                <w:szCs w:val="24"/>
                <w:shd w:val="clear" w:color="auto" w:fill="FFFFFF"/>
              </w:rPr>
              <w:t>Netaikoma</w:t>
            </w:r>
          </w:p>
          <w:p w14:paraId="7834229A" w14:textId="3FF5A546" w:rsidR="00B767F3" w:rsidRDefault="00B767F3" w:rsidP="0097764F">
            <w:pPr>
              <w:rPr>
                <w:color w:val="0070C0"/>
                <w:kern w:val="2"/>
                <w:szCs w:val="24"/>
              </w:rPr>
            </w:pPr>
          </w:p>
        </w:tc>
      </w:tr>
      <w:tr w:rsidR="00B767F3" w14:paraId="07F0FFD0" w14:textId="77777777" w:rsidTr="00563046">
        <w:trPr>
          <w:trHeight w:val="300"/>
        </w:trPr>
        <w:tc>
          <w:tcPr>
            <w:tcW w:w="9962" w:type="dxa"/>
            <w:gridSpan w:val="5"/>
          </w:tcPr>
          <w:p w14:paraId="0EE0B189" w14:textId="77777777" w:rsidR="00B767F3" w:rsidRDefault="00DD7479" w:rsidP="0097764F">
            <w:pPr>
              <w:jc w:val="center"/>
              <w:rPr>
                <w:b/>
                <w:bCs/>
                <w:kern w:val="2"/>
                <w:szCs w:val="24"/>
              </w:rPr>
            </w:pPr>
            <w:r>
              <w:rPr>
                <w:b/>
                <w:bCs/>
                <w:kern w:val="2"/>
                <w:szCs w:val="24"/>
              </w:rPr>
              <w:t xml:space="preserve">14. BENDRŲJŲ SĄLYGŲ PAKEITIMAI IR PAPILDYMAI </w:t>
            </w:r>
          </w:p>
          <w:p w14:paraId="5D079BCD" w14:textId="77777777" w:rsidR="00B767F3" w:rsidRDefault="00DD7479" w:rsidP="0097764F">
            <w:pPr>
              <w:jc w:val="center"/>
              <w:rPr>
                <w:kern w:val="2"/>
                <w:szCs w:val="24"/>
              </w:rPr>
            </w:pPr>
            <w:r>
              <w:rPr>
                <w:kern w:val="2"/>
                <w:szCs w:val="24"/>
              </w:rPr>
              <w:t xml:space="preserve">(jeigu būtina dėl konkretaus Sutarties dalyko specifikos) </w:t>
            </w:r>
          </w:p>
        </w:tc>
      </w:tr>
      <w:tr w:rsidR="00B767F3" w14:paraId="35D09A71" w14:textId="77777777" w:rsidTr="00563046">
        <w:trPr>
          <w:trHeight w:val="300"/>
        </w:trPr>
        <w:tc>
          <w:tcPr>
            <w:tcW w:w="1932" w:type="dxa"/>
          </w:tcPr>
          <w:p w14:paraId="20C1F51E" w14:textId="550E03EF" w:rsidR="00B767F3" w:rsidRDefault="00DD7479" w:rsidP="0097764F">
            <w:pPr>
              <w:rPr>
                <w:b/>
                <w:bCs/>
                <w:kern w:val="2"/>
                <w:szCs w:val="24"/>
              </w:rPr>
            </w:pPr>
            <w:r>
              <w:rPr>
                <w:b/>
                <w:bCs/>
                <w:kern w:val="2"/>
                <w:szCs w:val="24"/>
              </w:rPr>
              <w:t>14.</w:t>
            </w:r>
            <w:r w:rsidR="007C5089">
              <w:rPr>
                <w:b/>
                <w:bCs/>
                <w:kern w:val="2"/>
                <w:szCs w:val="24"/>
              </w:rPr>
              <w:t>1</w:t>
            </w:r>
            <w:r>
              <w:rPr>
                <w:b/>
                <w:bCs/>
                <w:kern w:val="2"/>
                <w:szCs w:val="24"/>
              </w:rPr>
              <w:t>.</w:t>
            </w:r>
          </w:p>
        </w:tc>
        <w:tc>
          <w:tcPr>
            <w:tcW w:w="8030" w:type="dxa"/>
            <w:gridSpan w:val="4"/>
          </w:tcPr>
          <w:p w14:paraId="4BE5468E" w14:textId="77777777" w:rsidR="00B767F3" w:rsidRDefault="00DD7479" w:rsidP="0097764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563046">
        <w:trPr>
          <w:trHeight w:val="300"/>
        </w:trPr>
        <w:tc>
          <w:tcPr>
            <w:tcW w:w="9962" w:type="dxa"/>
            <w:gridSpan w:val="5"/>
          </w:tcPr>
          <w:p w14:paraId="1EC1A743" w14:textId="77777777" w:rsidR="00B767F3" w:rsidRDefault="00DD7479" w:rsidP="0097764F">
            <w:pPr>
              <w:jc w:val="center"/>
              <w:rPr>
                <w:b/>
                <w:bCs/>
                <w:kern w:val="2"/>
                <w:szCs w:val="24"/>
              </w:rPr>
            </w:pPr>
            <w:r>
              <w:rPr>
                <w:b/>
                <w:bCs/>
                <w:kern w:val="2"/>
                <w:szCs w:val="24"/>
              </w:rPr>
              <w:t>15. SUTARTIES PRIEDAI</w:t>
            </w:r>
          </w:p>
        </w:tc>
      </w:tr>
      <w:tr w:rsidR="00B767F3" w14:paraId="1493342A" w14:textId="77777777" w:rsidTr="00563046">
        <w:trPr>
          <w:trHeight w:val="300"/>
        </w:trPr>
        <w:tc>
          <w:tcPr>
            <w:tcW w:w="1932" w:type="dxa"/>
          </w:tcPr>
          <w:p w14:paraId="0AF63E8A" w14:textId="77777777" w:rsidR="00B767F3" w:rsidRDefault="00DD7479" w:rsidP="0097764F">
            <w:pPr>
              <w:jc w:val="center"/>
              <w:rPr>
                <w:b/>
                <w:bCs/>
                <w:kern w:val="2"/>
                <w:szCs w:val="24"/>
              </w:rPr>
            </w:pPr>
            <w:r>
              <w:rPr>
                <w:b/>
                <w:bCs/>
                <w:kern w:val="2"/>
                <w:szCs w:val="24"/>
              </w:rPr>
              <w:t>15.1. Priedas Nr. 1</w:t>
            </w:r>
          </w:p>
        </w:tc>
        <w:tc>
          <w:tcPr>
            <w:tcW w:w="8030" w:type="dxa"/>
            <w:gridSpan w:val="4"/>
          </w:tcPr>
          <w:p w14:paraId="23C9ECEE" w14:textId="7603EF93" w:rsidR="00B767F3" w:rsidRDefault="00C63F9C" w:rsidP="0097764F">
            <w:pPr>
              <w:rPr>
                <w:b/>
                <w:bCs/>
                <w:kern w:val="2"/>
                <w:szCs w:val="24"/>
              </w:rPr>
            </w:pPr>
            <w:r w:rsidRPr="00192DBC">
              <w:rPr>
                <w:b/>
                <w:bCs/>
                <w:kern w:val="2"/>
                <w:szCs w:val="24"/>
              </w:rPr>
              <w:t>Techninė specifikacija</w:t>
            </w:r>
          </w:p>
        </w:tc>
      </w:tr>
      <w:tr w:rsidR="00B767F3" w14:paraId="4C75E455" w14:textId="77777777" w:rsidTr="00563046">
        <w:trPr>
          <w:trHeight w:val="300"/>
        </w:trPr>
        <w:tc>
          <w:tcPr>
            <w:tcW w:w="1932" w:type="dxa"/>
          </w:tcPr>
          <w:p w14:paraId="6E44F098" w14:textId="77777777" w:rsidR="00B767F3" w:rsidRDefault="00DD7479" w:rsidP="0097764F">
            <w:pPr>
              <w:jc w:val="center"/>
              <w:rPr>
                <w:b/>
                <w:bCs/>
                <w:kern w:val="2"/>
                <w:szCs w:val="24"/>
              </w:rPr>
            </w:pPr>
            <w:r>
              <w:rPr>
                <w:b/>
                <w:bCs/>
                <w:kern w:val="2"/>
                <w:szCs w:val="24"/>
              </w:rPr>
              <w:t>15.2. Priedas Nr. 2</w:t>
            </w:r>
          </w:p>
        </w:tc>
        <w:tc>
          <w:tcPr>
            <w:tcW w:w="8030" w:type="dxa"/>
            <w:gridSpan w:val="4"/>
          </w:tcPr>
          <w:p w14:paraId="65CEE00B" w14:textId="0C002604" w:rsidR="00B767F3" w:rsidRDefault="000D0C11" w:rsidP="0097764F">
            <w:pPr>
              <w:rPr>
                <w:b/>
                <w:bCs/>
                <w:kern w:val="2"/>
                <w:szCs w:val="24"/>
              </w:rPr>
            </w:pPr>
            <w:r w:rsidRPr="00192DBC">
              <w:rPr>
                <w:b/>
                <w:bCs/>
                <w:kern w:val="2"/>
                <w:szCs w:val="24"/>
              </w:rPr>
              <w:t>Pasiūlymas</w:t>
            </w:r>
          </w:p>
        </w:tc>
      </w:tr>
      <w:tr w:rsidR="00B767F3" w14:paraId="29AA4422" w14:textId="77777777" w:rsidTr="00563046">
        <w:tc>
          <w:tcPr>
            <w:tcW w:w="9962" w:type="dxa"/>
            <w:gridSpan w:val="5"/>
          </w:tcPr>
          <w:p w14:paraId="3ACEC6B8" w14:textId="77777777" w:rsidR="00B767F3" w:rsidRDefault="00DD7479" w:rsidP="0097764F">
            <w:pPr>
              <w:jc w:val="center"/>
              <w:rPr>
                <w:b/>
                <w:bCs/>
                <w:kern w:val="2"/>
                <w:szCs w:val="24"/>
              </w:rPr>
            </w:pPr>
            <w:r>
              <w:rPr>
                <w:b/>
                <w:bCs/>
                <w:kern w:val="2"/>
                <w:szCs w:val="24"/>
              </w:rPr>
              <w:t>16. ŠALIŲ ATSTOVŲ PARAŠAI</w:t>
            </w:r>
          </w:p>
        </w:tc>
      </w:tr>
      <w:tr w:rsidR="00B767F3" w14:paraId="4EDC6BFC" w14:textId="77777777" w:rsidTr="009E3FC8">
        <w:tc>
          <w:tcPr>
            <w:tcW w:w="3905"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rsidP="0097764F">
            <w:pPr>
              <w:jc w:val="center"/>
              <w:rPr>
                <w:b/>
                <w:bCs/>
                <w:kern w:val="2"/>
                <w:szCs w:val="24"/>
              </w:rPr>
            </w:pPr>
            <w:r>
              <w:rPr>
                <w:b/>
                <w:bCs/>
                <w:kern w:val="2"/>
                <w:szCs w:val="24"/>
              </w:rPr>
              <w:t>PIRKĖJAS</w:t>
            </w:r>
          </w:p>
        </w:tc>
        <w:tc>
          <w:tcPr>
            <w:tcW w:w="6057"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rsidP="0097764F">
            <w:pPr>
              <w:jc w:val="center"/>
              <w:rPr>
                <w:b/>
                <w:bCs/>
                <w:kern w:val="2"/>
                <w:szCs w:val="24"/>
              </w:rPr>
            </w:pPr>
            <w:r>
              <w:rPr>
                <w:b/>
                <w:bCs/>
                <w:kern w:val="2"/>
                <w:szCs w:val="24"/>
              </w:rPr>
              <w:t>TIEKĖJAS</w:t>
            </w:r>
          </w:p>
        </w:tc>
      </w:tr>
      <w:tr w:rsidR="00B767F3" w14:paraId="00A924EC" w14:textId="77777777" w:rsidTr="009E3FC8">
        <w:tc>
          <w:tcPr>
            <w:tcW w:w="3905" w:type="dxa"/>
            <w:gridSpan w:val="4"/>
            <w:tcBorders>
              <w:top w:val="single" w:sz="4" w:space="0" w:color="auto"/>
              <w:left w:val="single" w:sz="4" w:space="0" w:color="auto"/>
              <w:bottom w:val="single" w:sz="4" w:space="0" w:color="auto"/>
              <w:right w:val="single" w:sz="4" w:space="0" w:color="auto"/>
            </w:tcBorders>
          </w:tcPr>
          <w:p w14:paraId="6BBD030E" w14:textId="77777777" w:rsidR="00B767F3" w:rsidRPr="00CF5EBD" w:rsidRDefault="000D0C11" w:rsidP="0097764F">
            <w:pPr>
              <w:rPr>
                <w:kern w:val="2"/>
                <w:szCs w:val="24"/>
              </w:rPr>
            </w:pPr>
            <w:r w:rsidRPr="00CF5EBD">
              <w:rPr>
                <w:kern w:val="2"/>
                <w:szCs w:val="24"/>
              </w:rPr>
              <w:t>Druskininkų savivaldybės administracijos direktorė</w:t>
            </w:r>
            <w:r w:rsidR="00CF5EBD" w:rsidRPr="00CF5EBD">
              <w:rPr>
                <w:kern w:val="2"/>
                <w:szCs w:val="24"/>
              </w:rPr>
              <w:t xml:space="preserve"> </w:t>
            </w:r>
          </w:p>
          <w:p w14:paraId="09A3DE31" w14:textId="77777777" w:rsidR="00CF5EBD" w:rsidRPr="00CF5EBD" w:rsidRDefault="00CF5EBD" w:rsidP="0097764F">
            <w:pPr>
              <w:rPr>
                <w:kern w:val="2"/>
                <w:szCs w:val="24"/>
              </w:rPr>
            </w:pPr>
          </w:p>
          <w:p w14:paraId="79278680" w14:textId="69717A6A" w:rsidR="00CF5EBD" w:rsidRDefault="00CF5EBD" w:rsidP="0097764F">
            <w:pPr>
              <w:rPr>
                <w:color w:val="4472C4"/>
                <w:kern w:val="2"/>
                <w:szCs w:val="24"/>
              </w:rPr>
            </w:pPr>
            <w:r w:rsidRPr="00CF5EBD">
              <w:rPr>
                <w:kern w:val="2"/>
                <w:szCs w:val="24"/>
              </w:rPr>
              <w:t>Vilma Jurgelevičienė</w:t>
            </w:r>
          </w:p>
        </w:tc>
        <w:tc>
          <w:tcPr>
            <w:tcW w:w="6057"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rsidP="0097764F">
            <w:pPr>
              <w:jc w:val="center"/>
              <w:rPr>
                <w:b/>
                <w:bCs/>
                <w:kern w:val="2"/>
                <w:szCs w:val="24"/>
              </w:rPr>
            </w:pPr>
            <w:r>
              <w:rPr>
                <w:color w:val="4472C4"/>
                <w:kern w:val="2"/>
                <w:szCs w:val="24"/>
              </w:rPr>
              <w:t>(nurodomos atstovo pareigos, vardas, pavardė)</w:t>
            </w:r>
          </w:p>
        </w:tc>
      </w:tr>
      <w:tr w:rsidR="00B767F3" w14:paraId="2190A91A" w14:textId="77777777" w:rsidTr="009E3FC8">
        <w:tc>
          <w:tcPr>
            <w:tcW w:w="3905"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rsidP="0097764F">
            <w:pPr>
              <w:jc w:val="center"/>
              <w:rPr>
                <w:b/>
                <w:bCs/>
                <w:color w:val="4472C4"/>
                <w:kern w:val="2"/>
                <w:szCs w:val="24"/>
              </w:rPr>
            </w:pPr>
          </w:p>
          <w:p w14:paraId="540CDEA8" w14:textId="77777777" w:rsidR="00B767F3" w:rsidRDefault="00B767F3" w:rsidP="0097764F">
            <w:pPr>
              <w:jc w:val="center"/>
              <w:rPr>
                <w:b/>
                <w:bCs/>
                <w:color w:val="4472C4"/>
                <w:kern w:val="2"/>
                <w:szCs w:val="24"/>
              </w:rPr>
            </w:pPr>
          </w:p>
          <w:p w14:paraId="0CC6C66D" w14:textId="77777777" w:rsidR="00B767F3" w:rsidRDefault="00B767F3" w:rsidP="0097764F">
            <w:pPr>
              <w:jc w:val="center"/>
              <w:rPr>
                <w:b/>
                <w:bCs/>
                <w:color w:val="4472C4"/>
                <w:kern w:val="2"/>
                <w:szCs w:val="24"/>
              </w:rPr>
            </w:pPr>
          </w:p>
        </w:tc>
        <w:tc>
          <w:tcPr>
            <w:tcW w:w="6057"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rsidP="0097764F">
            <w:pPr>
              <w:jc w:val="center"/>
              <w:rPr>
                <w:b/>
                <w:bCs/>
                <w:color w:val="4472C4"/>
                <w:kern w:val="2"/>
                <w:szCs w:val="24"/>
              </w:rPr>
            </w:pPr>
          </w:p>
          <w:p w14:paraId="449EF7AE" w14:textId="77777777" w:rsidR="00B767F3" w:rsidRDefault="00DD7479" w:rsidP="0097764F">
            <w:pPr>
              <w:jc w:val="center"/>
              <w:rPr>
                <w:b/>
                <w:bCs/>
                <w:color w:val="4472C4"/>
                <w:kern w:val="2"/>
                <w:szCs w:val="24"/>
              </w:rPr>
            </w:pPr>
            <w:r>
              <w:rPr>
                <w:b/>
                <w:bCs/>
                <w:color w:val="4472C4"/>
                <w:kern w:val="2"/>
                <w:szCs w:val="24"/>
              </w:rPr>
              <w:t>(parašas)</w:t>
            </w:r>
          </w:p>
        </w:tc>
      </w:tr>
    </w:tbl>
    <w:p w14:paraId="45B40A95" w14:textId="77777777" w:rsidR="00B767F3" w:rsidRDefault="00B767F3" w:rsidP="0097764F">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rsidP="0097764F">
      <w:pPr>
        <w:jc w:val="center"/>
        <w:rPr>
          <w:szCs w:val="24"/>
        </w:rPr>
      </w:pPr>
      <w:r>
        <w:rPr>
          <w:color w:val="000000"/>
          <w:szCs w:val="24"/>
        </w:rPr>
        <w:t>_______________</w:t>
      </w:r>
    </w:p>
    <w:p w14:paraId="4E2E0EB1" w14:textId="77777777" w:rsidR="00B767F3" w:rsidRDefault="00B767F3" w:rsidP="0097764F">
      <w:pPr>
        <w:rPr>
          <w:szCs w:val="24"/>
        </w:rPr>
      </w:pPr>
    </w:p>
    <w:p w14:paraId="57F6837A" w14:textId="77777777" w:rsidR="00B767F3" w:rsidRDefault="00B767F3" w:rsidP="0097764F"/>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A499" w14:textId="77777777" w:rsidR="00CB689B" w:rsidRDefault="00CB689B">
      <w:r>
        <w:separator/>
      </w:r>
    </w:p>
  </w:endnote>
  <w:endnote w:type="continuationSeparator" w:id="0">
    <w:p w14:paraId="0190EFAB" w14:textId="77777777" w:rsidR="00CB689B" w:rsidRDefault="00CB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174C" w14:textId="77777777" w:rsidR="00CB689B" w:rsidRDefault="00CB689B">
      <w:r>
        <w:separator/>
      </w:r>
    </w:p>
  </w:footnote>
  <w:footnote w:type="continuationSeparator" w:id="0">
    <w:p w14:paraId="79940B65" w14:textId="77777777" w:rsidR="00CB689B" w:rsidRDefault="00CB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F1550"/>
    <w:multiLevelType w:val="hybridMultilevel"/>
    <w:tmpl w:val="FC4697F4"/>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B100E9"/>
    <w:multiLevelType w:val="hybridMultilevel"/>
    <w:tmpl w:val="F64C6C92"/>
    <w:lvl w:ilvl="0" w:tplc="29F064A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3"/>
  </w:num>
  <w:num w:numId="2" w16cid:durableId="1927765243">
    <w:abstractNumId w:val="1"/>
  </w:num>
  <w:num w:numId="3" w16cid:durableId="1584100283">
    <w:abstractNumId w:val="2"/>
  </w:num>
  <w:num w:numId="4" w16cid:durableId="43695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6C0"/>
    <w:rsid w:val="00032007"/>
    <w:rsid w:val="00072D3F"/>
    <w:rsid w:val="00087E2F"/>
    <w:rsid w:val="000A4AA6"/>
    <w:rsid w:val="000B49BC"/>
    <w:rsid w:val="000B7A5F"/>
    <w:rsid w:val="000C46E4"/>
    <w:rsid w:val="000C55E9"/>
    <w:rsid w:val="000D0C11"/>
    <w:rsid w:val="000D34F6"/>
    <w:rsid w:val="000E646F"/>
    <w:rsid w:val="00104F9B"/>
    <w:rsid w:val="00113A6D"/>
    <w:rsid w:val="001172B0"/>
    <w:rsid w:val="0015218C"/>
    <w:rsid w:val="0016194F"/>
    <w:rsid w:val="001A75C2"/>
    <w:rsid w:val="001B2EB7"/>
    <w:rsid w:val="001B5ED2"/>
    <w:rsid w:val="00201517"/>
    <w:rsid w:val="00202E5E"/>
    <w:rsid w:val="00213720"/>
    <w:rsid w:val="00241D83"/>
    <w:rsid w:val="002529C3"/>
    <w:rsid w:val="00277355"/>
    <w:rsid w:val="00283D5A"/>
    <w:rsid w:val="002E5D9D"/>
    <w:rsid w:val="002F0B5F"/>
    <w:rsid w:val="00305560"/>
    <w:rsid w:val="00315D88"/>
    <w:rsid w:val="0031767A"/>
    <w:rsid w:val="00320B0A"/>
    <w:rsid w:val="003533DA"/>
    <w:rsid w:val="00375E4F"/>
    <w:rsid w:val="003869F6"/>
    <w:rsid w:val="00386D7B"/>
    <w:rsid w:val="00395F22"/>
    <w:rsid w:val="003B2818"/>
    <w:rsid w:val="003E5D1D"/>
    <w:rsid w:val="003E709B"/>
    <w:rsid w:val="004114F8"/>
    <w:rsid w:val="00413CA5"/>
    <w:rsid w:val="00423A33"/>
    <w:rsid w:val="004B2653"/>
    <w:rsid w:val="004B3CE1"/>
    <w:rsid w:val="004C1549"/>
    <w:rsid w:val="004E2E4B"/>
    <w:rsid w:val="00512BDF"/>
    <w:rsid w:val="0052648C"/>
    <w:rsid w:val="00526666"/>
    <w:rsid w:val="00544EDA"/>
    <w:rsid w:val="00563046"/>
    <w:rsid w:val="00565EBE"/>
    <w:rsid w:val="00574B16"/>
    <w:rsid w:val="005828DD"/>
    <w:rsid w:val="00587E3C"/>
    <w:rsid w:val="00605205"/>
    <w:rsid w:val="00625848"/>
    <w:rsid w:val="00656216"/>
    <w:rsid w:val="00660E79"/>
    <w:rsid w:val="00675BB8"/>
    <w:rsid w:val="006B5972"/>
    <w:rsid w:val="00737524"/>
    <w:rsid w:val="00770728"/>
    <w:rsid w:val="00771B2C"/>
    <w:rsid w:val="00781089"/>
    <w:rsid w:val="007919E1"/>
    <w:rsid w:val="00794057"/>
    <w:rsid w:val="007C5089"/>
    <w:rsid w:val="00800697"/>
    <w:rsid w:val="00821321"/>
    <w:rsid w:val="00835BB5"/>
    <w:rsid w:val="00886000"/>
    <w:rsid w:val="00897B57"/>
    <w:rsid w:val="008A31B2"/>
    <w:rsid w:val="008D0D77"/>
    <w:rsid w:val="008E215B"/>
    <w:rsid w:val="009132D2"/>
    <w:rsid w:val="00953FE0"/>
    <w:rsid w:val="0097764F"/>
    <w:rsid w:val="00991E20"/>
    <w:rsid w:val="00997856"/>
    <w:rsid w:val="009A1B7E"/>
    <w:rsid w:val="009E3FC8"/>
    <w:rsid w:val="00A34B54"/>
    <w:rsid w:val="00A4437D"/>
    <w:rsid w:val="00A53EC1"/>
    <w:rsid w:val="00A87F9D"/>
    <w:rsid w:val="00AA01DA"/>
    <w:rsid w:val="00AB242B"/>
    <w:rsid w:val="00AC5EC2"/>
    <w:rsid w:val="00AF5B18"/>
    <w:rsid w:val="00B1798A"/>
    <w:rsid w:val="00B27896"/>
    <w:rsid w:val="00B27FAB"/>
    <w:rsid w:val="00B70DA3"/>
    <w:rsid w:val="00B71C7F"/>
    <w:rsid w:val="00B767F3"/>
    <w:rsid w:val="00BC0551"/>
    <w:rsid w:val="00BC5D73"/>
    <w:rsid w:val="00BD0803"/>
    <w:rsid w:val="00BD27F2"/>
    <w:rsid w:val="00BE64E8"/>
    <w:rsid w:val="00C00AC0"/>
    <w:rsid w:val="00C10F3F"/>
    <w:rsid w:val="00C14B24"/>
    <w:rsid w:val="00C34731"/>
    <w:rsid w:val="00C46863"/>
    <w:rsid w:val="00C63F9C"/>
    <w:rsid w:val="00C70D1C"/>
    <w:rsid w:val="00C71289"/>
    <w:rsid w:val="00C876B3"/>
    <w:rsid w:val="00CA0115"/>
    <w:rsid w:val="00CB689B"/>
    <w:rsid w:val="00CC348B"/>
    <w:rsid w:val="00CF5EBD"/>
    <w:rsid w:val="00CF787B"/>
    <w:rsid w:val="00D07F14"/>
    <w:rsid w:val="00D13386"/>
    <w:rsid w:val="00D3165C"/>
    <w:rsid w:val="00D37525"/>
    <w:rsid w:val="00D73E40"/>
    <w:rsid w:val="00D87DE9"/>
    <w:rsid w:val="00DA0700"/>
    <w:rsid w:val="00DA4390"/>
    <w:rsid w:val="00DD00D2"/>
    <w:rsid w:val="00DD7479"/>
    <w:rsid w:val="00DF5146"/>
    <w:rsid w:val="00E26BF5"/>
    <w:rsid w:val="00E36C3C"/>
    <w:rsid w:val="00E56A3F"/>
    <w:rsid w:val="00E610DA"/>
    <w:rsid w:val="00EA48AC"/>
    <w:rsid w:val="00EB2AD5"/>
    <w:rsid w:val="00EF2D4F"/>
    <w:rsid w:val="00EF7DC1"/>
    <w:rsid w:val="00F52A22"/>
    <w:rsid w:val="00F657F2"/>
    <w:rsid w:val="00F74E54"/>
    <w:rsid w:val="00FA152E"/>
    <w:rsid w:val="00FA6561"/>
    <w:rsid w:val="00FF1D5D"/>
    <w:rsid w:val="00FF3E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31DFBE6-1349-41BD-BA21-D5FA58F2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7DC1"/>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EF7DC1"/>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EF7DC1"/>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7DC1"/>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EF7DC1"/>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EF7DC1"/>
    <w:rPr>
      <w:rFonts w:ascii="Arial" w:eastAsia="Arial" w:hAnsi="Arial" w:cs="Arial"/>
      <w:color w:val="000000"/>
      <w:sz w:val="18"/>
      <w:szCs w:val="18"/>
      <w:u w:val="single"/>
    </w:rPr>
  </w:style>
  <w:style w:type="character" w:styleId="Hipersaitas">
    <w:name w:val="Hyperlink"/>
    <w:aliases w:val="Alna"/>
    <w:basedOn w:val="Numatytasispastraiposriftas"/>
    <w:uiPriority w:val="99"/>
    <w:unhideWhenUsed/>
    <w:rsid w:val="00413CA5"/>
    <w:rPr>
      <w:strike w:val="0"/>
      <w:dstrike w:val="0"/>
      <w:color w:val="auto"/>
      <w:u w:val="none"/>
      <w:effect w:val="none"/>
    </w:rPr>
  </w:style>
  <w:style w:type="character" w:styleId="Komentaronuoroda">
    <w:name w:val="annotation reference"/>
    <w:basedOn w:val="Numatytasispastraiposriftas"/>
    <w:semiHidden/>
    <w:unhideWhenUsed/>
    <w:rsid w:val="00DA4390"/>
    <w:rPr>
      <w:sz w:val="16"/>
      <w:szCs w:val="16"/>
    </w:rPr>
  </w:style>
  <w:style w:type="paragraph" w:styleId="Komentarotekstas">
    <w:name w:val="annotation text"/>
    <w:basedOn w:val="prastasis"/>
    <w:link w:val="KomentarotekstasDiagrama"/>
    <w:unhideWhenUsed/>
    <w:rsid w:val="00DA4390"/>
    <w:rPr>
      <w:sz w:val="20"/>
    </w:rPr>
  </w:style>
  <w:style w:type="character" w:customStyle="1" w:styleId="KomentarotekstasDiagrama">
    <w:name w:val="Komentaro tekstas Diagrama"/>
    <w:basedOn w:val="Numatytasispastraiposriftas"/>
    <w:link w:val="Komentarotekstas"/>
    <w:rsid w:val="00DA4390"/>
    <w:rPr>
      <w:sz w:val="20"/>
    </w:rPr>
  </w:style>
  <w:style w:type="paragraph" w:styleId="Komentarotema">
    <w:name w:val="annotation subject"/>
    <w:basedOn w:val="Komentarotekstas"/>
    <w:next w:val="Komentarotekstas"/>
    <w:link w:val="KomentarotemaDiagrama"/>
    <w:semiHidden/>
    <w:unhideWhenUsed/>
    <w:rsid w:val="00DA4390"/>
    <w:rPr>
      <w:b/>
      <w:bCs/>
    </w:rPr>
  </w:style>
  <w:style w:type="character" w:customStyle="1" w:styleId="KomentarotemaDiagrama">
    <w:name w:val="Komentaro tema Diagrama"/>
    <w:basedOn w:val="KomentarotekstasDiagrama"/>
    <w:link w:val="Komentarotema"/>
    <w:semiHidden/>
    <w:rsid w:val="00DA4390"/>
    <w:rPr>
      <w:b/>
      <w:bCs/>
      <w:sz w:val="20"/>
    </w:rPr>
  </w:style>
  <w:style w:type="paragraph" w:styleId="Betarp">
    <w:name w:val="No Spacing"/>
    <w:link w:val="BetarpDiagrama"/>
    <w:uiPriority w:val="1"/>
    <w:qFormat/>
    <w:rsid w:val="004114F8"/>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4114F8"/>
    <w:rPr>
      <w:rFonts w:asciiTheme="minorHAnsi" w:eastAsiaTheme="minorEastAsia" w:hAnsiTheme="minorHAnsi" w:cstheme="minorBidi"/>
      <w:sz w:val="21"/>
      <w:szCs w:val="21"/>
      <w:lang w:eastAsia="lt-LT"/>
    </w:rPr>
  </w:style>
  <w:style w:type="paragraph" w:styleId="Sraopastraipa">
    <w:name w:val="List Paragraph"/>
    <w:basedOn w:val="prastasis"/>
    <w:rsid w:val="0016194F"/>
    <w:pPr>
      <w:ind w:left="720"/>
      <w:contextualSpacing/>
    </w:pPr>
  </w:style>
  <w:style w:type="character" w:styleId="Neapdorotaspaminjimas">
    <w:name w:val="Unresolved Mention"/>
    <w:basedOn w:val="Numatytasispastraiposriftas"/>
    <w:uiPriority w:val="99"/>
    <w:semiHidden/>
    <w:unhideWhenUsed/>
    <w:rsid w:val="00FF1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sp.stat.gov.lt/statistiniu-rodikliu-analiz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ruta.kazlauskiene@druskinink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BDF5F.267683F0"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osp.stat.gov.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11765</Words>
  <Characters>6707</Characters>
  <Application>Microsoft Office Word</Application>
  <DocSecurity>0</DocSecurity>
  <Lines>55</Lines>
  <Paragraphs>36</Paragraphs>
  <ScaleCrop>false</ScaleCrop>
  <Company/>
  <LinksUpToDate>false</LinksUpToDate>
  <CharactersWithSpaces>18436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Jolanta Kavaliauskienė</cp:lastModifiedBy>
  <cp:revision>4</cp:revision>
  <dcterms:created xsi:type="dcterms:W3CDTF">2025-06-11T13:52:00Z</dcterms:created>
  <dcterms:modified xsi:type="dcterms:W3CDTF">2025-06-25T07:23:00Z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